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E55C" w14:textId="2788C297" w:rsidR="00347D0A" w:rsidRPr="00C432A0" w:rsidRDefault="00A01423" w:rsidP="00EE442F">
      <w:pPr>
        <w:jc w:val="center"/>
        <w:rPr>
          <w:rFonts w:asciiTheme="majorHAnsi" w:eastAsiaTheme="majorHAnsi" w:hAnsiTheme="majorHAnsi"/>
          <w:b/>
          <w:bCs/>
          <w:sz w:val="24"/>
          <w:szCs w:val="24"/>
        </w:rPr>
      </w:pPr>
      <w:r w:rsidRPr="00C432A0">
        <w:rPr>
          <w:rFonts w:asciiTheme="majorHAnsi" w:eastAsiaTheme="majorHAnsi" w:hAnsiTheme="majorHAnsi" w:hint="eastAsia"/>
          <w:b/>
          <w:bCs/>
          <w:noProof/>
          <w:sz w:val="24"/>
          <w:szCs w:val="24"/>
        </w:rPr>
        <mc:AlternateContent>
          <mc:Choice Requires="wps">
            <w:drawing>
              <wp:anchor distT="0" distB="0" distL="114300" distR="114300" simplePos="0" relativeHeight="251659264" behindDoc="0" locked="0" layoutInCell="1" allowOverlap="1" wp14:anchorId="449DDE84" wp14:editId="2FDB1D1B">
                <wp:simplePos x="0" y="0"/>
                <wp:positionH relativeFrom="column">
                  <wp:posOffset>6574790</wp:posOffset>
                </wp:positionH>
                <wp:positionV relativeFrom="paragraph">
                  <wp:posOffset>-398145</wp:posOffset>
                </wp:positionV>
                <wp:extent cx="3076575" cy="466725"/>
                <wp:effectExtent l="0" t="0" r="28575" b="180975"/>
                <wp:wrapNone/>
                <wp:docPr id="381972556" name="吹き出し: 角を丸めた四角形 1"/>
                <wp:cNvGraphicFramePr/>
                <a:graphic xmlns:a="http://schemas.openxmlformats.org/drawingml/2006/main">
                  <a:graphicData uri="http://schemas.microsoft.com/office/word/2010/wordprocessingShape">
                    <wps:wsp>
                      <wps:cNvSpPr/>
                      <wps:spPr>
                        <a:xfrm>
                          <a:off x="0" y="0"/>
                          <a:ext cx="3076575" cy="466725"/>
                        </a:xfrm>
                        <a:prstGeom prst="wedgeRoundRectCallout">
                          <a:avLst>
                            <a:gd name="adj1" fmla="val -46629"/>
                            <a:gd name="adj2" fmla="val 78500"/>
                            <a:gd name="adj3" fmla="val 16667"/>
                          </a:avLst>
                        </a:prstGeom>
                        <a:solidFill>
                          <a:srgbClr val="FFFFCC"/>
                        </a:solidFill>
                      </wps:spPr>
                      <wps:style>
                        <a:lnRef idx="2">
                          <a:schemeClr val="accent4">
                            <a:shade val="15000"/>
                          </a:schemeClr>
                        </a:lnRef>
                        <a:fillRef idx="1">
                          <a:schemeClr val="accent4"/>
                        </a:fillRef>
                        <a:effectRef idx="0">
                          <a:schemeClr val="accent4"/>
                        </a:effectRef>
                        <a:fontRef idx="minor">
                          <a:schemeClr val="lt1"/>
                        </a:fontRef>
                      </wps:style>
                      <wps:txbx>
                        <w:txbxContent>
                          <w:p w14:paraId="75BD4CD0" w14:textId="733AC559" w:rsidR="00720E88" w:rsidRPr="00720E88" w:rsidRDefault="00720E88" w:rsidP="00720E88">
                            <w:pPr>
                              <w:rPr>
                                <w:rFonts w:ascii="HG丸ｺﾞｼｯｸM-PRO" w:eastAsia="HG丸ｺﾞｼｯｸM-PRO" w:hAnsi="HG丸ｺﾞｼｯｸM-PRO"/>
                                <w:color w:val="156082" w:themeColor="accent1"/>
                                <w:sz w:val="18"/>
                                <w:szCs w:val="18"/>
                              </w:rPr>
                            </w:pPr>
                            <w:r w:rsidRPr="00720E88">
                              <w:rPr>
                                <w:rFonts w:ascii="HG丸ｺﾞｼｯｸM-PRO" w:eastAsia="HG丸ｺﾞｼｯｸM-PRO" w:hAnsi="HG丸ｺﾞｼｯｸM-PRO" w:hint="eastAsia"/>
                                <w:color w:val="156082" w:themeColor="accent1"/>
                                <w:sz w:val="18"/>
                                <w:szCs w:val="18"/>
                              </w:rPr>
                              <w:t>今年度の重点取り組みを決め、無理をせず、優先順位を考えて</w:t>
                            </w:r>
                            <w:r w:rsidR="00C432A0">
                              <w:rPr>
                                <w:rFonts w:ascii="HG丸ｺﾞｼｯｸM-PRO" w:eastAsia="HG丸ｺﾞｼｯｸM-PRO" w:hAnsi="HG丸ｺﾞｼｯｸM-PRO" w:hint="eastAsia"/>
                                <w:color w:val="156082" w:themeColor="accent1"/>
                                <w:sz w:val="18"/>
                                <w:szCs w:val="18"/>
                              </w:rPr>
                              <w:t>ご計画ください。</w:t>
                            </w:r>
                          </w:p>
                          <w:p w14:paraId="6C0EFFBC" w14:textId="7A38B807" w:rsidR="00720E88" w:rsidRPr="00720E88" w:rsidRDefault="00720E88" w:rsidP="00720E88">
                            <w:pPr>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DE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517.7pt;margin-top:-31.35pt;width:242.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" adj="728,27756" fillcolor="#ffc" strokecolor="#02171f [487]" strokeweight="1pt">
                <v:textbox>
                  <w:txbxContent>
                    <w:p w14:paraId="75BD4CD0" w14:textId="733AC559" w:rsidR="00720E88" w:rsidRPr="00720E88" w:rsidRDefault="00720E88" w:rsidP="00720E88">
                      <w:pPr>
                        <w:rPr>
                          <w:rFonts w:ascii="HG丸ｺﾞｼｯｸM-PRO" w:eastAsia="HG丸ｺﾞｼｯｸM-PRO" w:hAnsi="HG丸ｺﾞｼｯｸM-PRO"/>
                          <w:color w:val="156082" w:themeColor="accent1"/>
                          <w:sz w:val="18"/>
                          <w:szCs w:val="18"/>
                        </w:rPr>
                      </w:pPr>
                      <w:r w:rsidRPr="00720E88">
                        <w:rPr>
                          <w:rFonts w:ascii="HG丸ｺﾞｼｯｸM-PRO" w:eastAsia="HG丸ｺﾞｼｯｸM-PRO" w:hAnsi="HG丸ｺﾞｼｯｸM-PRO" w:hint="eastAsia"/>
                          <w:color w:val="156082" w:themeColor="accent1"/>
                          <w:sz w:val="18"/>
                          <w:szCs w:val="18"/>
                        </w:rPr>
                        <w:t>今年度の重点取り組みを決め、無理をせず、優先順位を考えて</w:t>
                      </w:r>
                      <w:r w:rsidR="00C432A0">
                        <w:rPr>
                          <w:rFonts w:ascii="HG丸ｺﾞｼｯｸM-PRO" w:eastAsia="HG丸ｺﾞｼｯｸM-PRO" w:hAnsi="HG丸ｺﾞｼｯｸM-PRO" w:hint="eastAsia"/>
                          <w:color w:val="156082" w:themeColor="accent1"/>
                          <w:sz w:val="18"/>
                          <w:szCs w:val="18"/>
                        </w:rPr>
                        <w:t>ご計画ください。</w:t>
                      </w:r>
                    </w:p>
                    <w:p w14:paraId="6C0EFFBC" w14:textId="7A38B807" w:rsidR="00720E88" w:rsidRPr="00720E88" w:rsidRDefault="00720E88" w:rsidP="00720E88">
                      <w:pPr>
                        <w:rPr>
                          <w:rFonts w:ascii="HG丸ｺﾞｼｯｸM-PRO" w:eastAsia="HG丸ｺﾞｼｯｸM-PRO" w:hAnsi="HG丸ｺﾞｼｯｸM-PRO"/>
                          <w:color w:val="000000" w:themeColor="text1"/>
                          <w:sz w:val="18"/>
                          <w:szCs w:val="18"/>
                        </w:rPr>
                      </w:pPr>
                    </w:p>
                  </w:txbxContent>
                </v:textbox>
              </v:shape>
            </w:pict>
          </mc:Fallback>
        </mc:AlternateContent>
      </w:r>
      <w:r w:rsidR="00347D0A" w:rsidRPr="00C432A0">
        <w:rPr>
          <w:rFonts w:asciiTheme="majorHAnsi" w:eastAsiaTheme="majorHAnsi" w:hAnsiTheme="majorHAnsi" w:hint="eastAsia"/>
          <w:b/>
          <w:bCs/>
          <w:sz w:val="24"/>
          <w:szCs w:val="24"/>
        </w:rPr>
        <w:t>令和７年度（2025） To-Doリスト案</w:t>
      </w:r>
    </w:p>
    <w:tbl>
      <w:tblPr>
        <w:tblStyle w:val="aa"/>
        <w:tblW w:w="0" w:type="auto"/>
        <w:tblLook w:val="04A0" w:firstRow="1" w:lastRow="0" w:firstColumn="1" w:lastColumn="0" w:noHBand="0" w:noVBand="1"/>
      </w:tblPr>
      <w:tblGrid>
        <w:gridCol w:w="516"/>
        <w:gridCol w:w="7417"/>
        <w:gridCol w:w="7193"/>
      </w:tblGrid>
      <w:tr w:rsidR="00A01423" w:rsidRPr="00A01423" w14:paraId="13E4EECA" w14:textId="77777777" w:rsidTr="00652C85">
        <w:trPr>
          <w:trHeight w:val="559"/>
        </w:trPr>
        <w:tc>
          <w:tcPr>
            <w:tcW w:w="516" w:type="dxa"/>
            <w:vAlign w:val="center"/>
          </w:tcPr>
          <w:p w14:paraId="2F43A37C" w14:textId="44C82F03" w:rsidR="00E922AE" w:rsidRPr="00652C85" w:rsidRDefault="00E922AE" w:rsidP="00720E88">
            <w:pPr>
              <w:jc w:val="center"/>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月</w:t>
            </w:r>
          </w:p>
        </w:tc>
        <w:tc>
          <w:tcPr>
            <w:tcW w:w="7417" w:type="dxa"/>
          </w:tcPr>
          <w:p w14:paraId="4E999664" w14:textId="781D041E" w:rsidR="00E922AE" w:rsidRPr="00652C85" w:rsidRDefault="00E922AE" w:rsidP="00720E88">
            <w:pPr>
              <w:jc w:val="center"/>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保健管理／健康管理</w:t>
            </w:r>
          </w:p>
        </w:tc>
        <w:tc>
          <w:tcPr>
            <w:tcW w:w="7193" w:type="dxa"/>
          </w:tcPr>
          <w:p w14:paraId="465A5E6A" w14:textId="2B85FF22" w:rsidR="00E922AE" w:rsidRPr="00652C85" w:rsidRDefault="00E922AE" w:rsidP="00720E88">
            <w:pPr>
              <w:jc w:val="center"/>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職員・保護者への情報提供等</w:t>
            </w:r>
          </w:p>
        </w:tc>
      </w:tr>
      <w:tr w:rsidR="00A01423" w:rsidRPr="00A01423" w14:paraId="112E8F9D" w14:textId="77777777" w:rsidTr="00C1594C">
        <w:trPr>
          <w:trHeight w:val="6402"/>
        </w:trPr>
        <w:tc>
          <w:tcPr>
            <w:tcW w:w="516" w:type="dxa"/>
            <w:vAlign w:val="center"/>
          </w:tcPr>
          <w:p w14:paraId="50A96C89" w14:textId="16D3BAF8"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４月</w:t>
            </w:r>
          </w:p>
        </w:tc>
        <w:tc>
          <w:tcPr>
            <w:tcW w:w="7417" w:type="dxa"/>
          </w:tcPr>
          <w:p w14:paraId="05F9F5E3" w14:textId="084540B5" w:rsidR="00E922AE"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b/>
                <w:bCs/>
                <w:color w:val="000000" w:themeColor="text1"/>
                <w:sz w:val="22"/>
              </w:rPr>
              <w:t>園児の健康状態の把握（予防接種歴・既往歴</w:t>
            </w:r>
            <w:r w:rsidRPr="00720E88">
              <w:rPr>
                <w:rFonts w:asciiTheme="majorEastAsia" w:eastAsiaTheme="majorEastAsia" w:hAnsiTheme="majorEastAsia" w:hint="eastAsia"/>
                <w:b/>
                <w:bCs/>
                <w:color w:val="000000" w:themeColor="text1"/>
                <w:sz w:val="22"/>
              </w:rPr>
              <w:t>等）</w:t>
            </w:r>
          </w:p>
          <w:p w14:paraId="615ABB90" w14:textId="4CE4EE4F" w:rsidR="00E922AE" w:rsidRPr="00720E88"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color w:val="000000" w:themeColor="text1"/>
                <w:szCs w:val="21"/>
              </w:rPr>
              <w:t>健康調査表・入園時健康調査表</w:t>
            </w:r>
          </w:p>
          <w:p w14:paraId="70DA62B2" w14:textId="67B984BE"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color w:val="000000" w:themeColor="text1"/>
                <w:szCs w:val="21"/>
              </w:rPr>
              <w:t>保育所におけるアレルギー疾患生活管理指導表</w:t>
            </w:r>
          </w:p>
          <w:p w14:paraId="66FAD2A4" w14:textId="77777777" w:rsidR="00720E88" w:rsidRPr="00720E88" w:rsidRDefault="00720E88" w:rsidP="00720E88">
            <w:pPr>
              <w:pStyle w:val="a9"/>
              <w:ind w:left="440"/>
              <w:jc w:val="left"/>
              <w:rPr>
                <w:rFonts w:asciiTheme="majorEastAsia" w:eastAsiaTheme="majorEastAsia" w:hAnsiTheme="majorEastAsia"/>
                <w:color w:val="000000" w:themeColor="text1"/>
                <w:szCs w:val="21"/>
              </w:rPr>
            </w:pPr>
          </w:p>
          <w:p w14:paraId="05092946" w14:textId="762CD9FB" w:rsidR="00E922AE"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b/>
                <w:bCs/>
                <w:color w:val="000000" w:themeColor="text1"/>
                <w:sz w:val="22"/>
              </w:rPr>
              <w:t>けが・事故等の</w:t>
            </w:r>
            <w:r w:rsidRPr="00720E88">
              <w:rPr>
                <w:rFonts w:asciiTheme="majorEastAsia" w:eastAsiaTheme="majorEastAsia" w:hAnsiTheme="majorEastAsia" w:hint="eastAsia"/>
                <w:b/>
                <w:bCs/>
                <w:color w:val="000000" w:themeColor="text1"/>
                <w:sz w:val="22"/>
              </w:rPr>
              <w:t>予防対策</w:t>
            </w:r>
          </w:p>
          <w:p w14:paraId="4B811767" w14:textId="1E33E143" w:rsidR="00E922AE" w:rsidRPr="00720E88"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color w:val="000000" w:themeColor="text1"/>
                <w:szCs w:val="21"/>
              </w:rPr>
              <w:t>救急箱・救急バッグ</w:t>
            </w:r>
          </w:p>
          <w:p w14:paraId="326BB45E" w14:textId="2D8978F2" w:rsidR="00E922AE" w:rsidRPr="00720E88"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事故対応等マニュアルの見直し／安全点検表のチェック</w:t>
            </w:r>
          </w:p>
          <w:p w14:paraId="68F34DD7" w14:textId="1973288E"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緊急時個別対応票</w:t>
            </w:r>
          </w:p>
          <w:p w14:paraId="3CB6CBB7" w14:textId="77777777" w:rsidR="00720E88" w:rsidRPr="00720E88" w:rsidRDefault="00720E88" w:rsidP="00720E88">
            <w:pPr>
              <w:pStyle w:val="a9"/>
              <w:ind w:left="440"/>
              <w:jc w:val="left"/>
              <w:rPr>
                <w:rFonts w:asciiTheme="majorEastAsia" w:eastAsiaTheme="majorEastAsia" w:hAnsiTheme="majorEastAsia"/>
                <w:color w:val="000000" w:themeColor="text1"/>
                <w:szCs w:val="21"/>
              </w:rPr>
            </w:pPr>
          </w:p>
          <w:p w14:paraId="58FE2D2F" w14:textId="09D9644E" w:rsidR="00E922AE"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b/>
                <w:bCs/>
                <w:color w:val="000000" w:themeColor="text1"/>
                <w:sz w:val="22"/>
              </w:rPr>
              <w:t>身体測定の</w:t>
            </w:r>
            <w:r w:rsidRPr="00720E88">
              <w:rPr>
                <w:rFonts w:asciiTheme="majorEastAsia" w:eastAsiaTheme="majorEastAsia" w:hAnsiTheme="majorEastAsia" w:hint="eastAsia"/>
                <w:b/>
                <w:bCs/>
                <w:color w:val="000000" w:themeColor="text1"/>
                <w:sz w:val="22"/>
              </w:rPr>
              <w:t>準備・</w:t>
            </w:r>
            <w:r w:rsidRPr="00720E88">
              <w:rPr>
                <w:rFonts w:asciiTheme="majorEastAsia" w:eastAsiaTheme="majorEastAsia" w:hAnsiTheme="majorEastAsia"/>
                <w:b/>
                <w:bCs/>
                <w:color w:val="000000" w:themeColor="text1"/>
                <w:sz w:val="22"/>
              </w:rPr>
              <w:t>実施</w:t>
            </w:r>
          </w:p>
          <w:p w14:paraId="2A185C7C" w14:textId="2E24A6DA"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color w:val="000000" w:themeColor="text1"/>
                <w:szCs w:val="21"/>
              </w:rPr>
              <w:t>記録用紙・パーセンタイル曲線用紙</w:t>
            </w:r>
          </w:p>
          <w:p w14:paraId="0680381B" w14:textId="77777777" w:rsidR="00720E88" w:rsidRPr="00720E88" w:rsidRDefault="00720E88" w:rsidP="00720E88">
            <w:pPr>
              <w:pStyle w:val="a9"/>
              <w:ind w:left="440"/>
              <w:jc w:val="left"/>
              <w:rPr>
                <w:rFonts w:asciiTheme="majorEastAsia" w:eastAsiaTheme="majorEastAsia" w:hAnsiTheme="majorEastAsia"/>
                <w:color w:val="000000" w:themeColor="text1"/>
                <w:szCs w:val="21"/>
              </w:rPr>
            </w:pPr>
          </w:p>
          <w:p w14:paraId="18DAB347" w14:textId="7D5686FF" w:rsidR="00A01423" w:rsidRPr="00720E88" w:rsidRDefault="00A01423"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hint="eastAsia"/>
                <w:b/>
                <w:bCs/>
                <w:color w:val="000000" w:themeColor="text1"/>
                <w:sz w:val="22"/>
              </w:rPr>
              <w:t>環境衛生の管理</w:t>
            </w:r>
          </w:p>
          <w:p w14:paraId="0FCC6345" w14:textId="787AC56D" w:rsidR="00A01423" w:rsidRDefault="00A01423"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水質検査（飲料水・プール水）</w:t>
            </w:r>
          </w:p>
          <w:p w14:paraId="18F4D20C" w14:textId="57967A3C" w:rsidR="001E7983" w:rsidRPr="00C432A0" w:rsidRDefault="001E7983" w:rsidP="001E7983">
            <w:pPr>
              <w:pStyle w:val="a9"/>
              <w:ind w:left="440"/>
              <w:jc w:val="left"/>
              <w:rPr>
                <w:rFonts w:eastAsiaTheme="minorHAnsi"/>
                <w:color w:val="0070C0"/>
                <w:sz w:val="20"/>
                <w:szCs w:val="20"/>
              </w:rPr>
            </w:pPr>
            <w:r w:rsidRPr="00C432A0">
              <w:rPr>
                <w:rFonts w:eastAsiaTheme="minorHAnsi" w:hint="eastAsia"/>
                <w:color w:val="0070C0"/>
                <w:sz w:val="20"/>
                <w:szCs w:val="20"/>
              </w:rPr>
              <w:t>参考動画：東京都多摩府中保健所</w:t>
            </w:r>
            <w:r w:rsidR="00C432A0" w:rsidRPr="00C432A0">
              <w:rPr>
                <w:rFonts w:eastAsiaTheme="minorHAnsi" w:hint="eastAsia"/>
                <w:color w:val="0070C0"/>
                <w:sz w:val="20"/>
                <w:szCs w:val="20"/>
              </w:rPr>
              <w:t>「</w:t>
            </w:r>
            <w:hyperlink r:id="rId7" w:history="1">
              <w:r w:rsidR="001855C1" w:rsidRPr="00C432A0">
                <w:rPr>
                  <w:rStyle w:val="af5"/>
                  <w:rFonts w:eastAsiaTheme="minorHAnsi"/>
                  <w:color w:val="0070C0"/>
                  <w:sz w:val="20"/>
                  <w:szCs w:val="20"/>
                  <w:u w:val="none"/>
                </w:rPr>
                <w:t>保育園や幼稚園等における小規模プールの塩素管理について</w:t>
              </w:r>
              <w:r w:rsidR="00C432A0" w:rsidRPr="00C432A0">
                <w:rPr>
                  <w:rStyle w:val="af5"/>
                  <w:rFonts w:eastAsiaTheme="minorHAnsi" w:hint="eastAsia"/>
                  <w:color w:val="0070C0"/>
                  <w:sz w:val="20"/>
                  <w:szCs w:val="20"/>
                  <w:u w:val="none"/>
                </w:rPr>
                <w:t>」</w:t>
              </w:r>
              <w:r w:rsidR="001855C1" w:rsidRPr="00C432A0">
                <w:rPr>
                  <w:rStyle w:val="af5"/>
                  <w:rFonts w:eastAsiaTheme="minorHAnsi"/>
                  <w:color w:val="0070C0"/>
                  <w:sz w:val="20"/>
                  <w:szCs w:val="20"/>
                  <w:u w:val="none"/>
                </w:rPr>
                <w:t>- YouTube</w:t>
              </w:r>
            </w:hyperlink>
          </w:p>
          <w:p w14:paraId="3B39EFE9" w14:textId="2A0D055F" w:rsidR="00720E88" w:rsidRPr="00720E88" w:rsidRDefault="00720E88"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施設の細菌検査・培養検査</w:t>
            </w:r>
          </w:p>
          <w:p w14:paraId="1DFEF205" w14:textId="77777777" w:rsidR="00A01423" w:rsidRDefault="00A01423" w:rsidP="00A01423">
            <w:pPr>
              <w:jc w:val="left"/>
              <w:rPr>
                <w:rFonts w:asciiTheme="majorEastAsia" w:eastAsiaTheme="majorEastAsia" w:hAnsiTheme="majorEastAsia"/>
                <w:color w:val="000000" w:themeColor="text1"/>
                <w:szCs w:val="21"/>
              </w:rPr>
            </w:pPr>
          </w:p>
          <w:p w14:paraId="18857B9A" w14:textId="5093E1A8" w:rsidR="00720E88" w:rsidRPr="00720E88" w:rsidRDefault="00A01423"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hint="eastAsia"/>
                <w:b/>
                <w:bCs/>
                <w:color w:val="000000" w:themeColor="text1"/>
                <w:sz w:val="22"/>
              </w:rPr>
              <w:t>フッ素口洗の準備</w:t>
            </w:r>
          </w:p>
        </w:tc>
        <w:tc>
          <w:tcPr>
            <w:tcW w:w="7193" w:type="dxa"/>
          </w:tcPr>
          <w:p w14:paraId="66831513" w14:textId="2FDB4DB4" w:rsidR="00E922AE"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b/>
                <w:bCs/>
                <w:color w:val="000000" w:themeColor="text1"/>
                <w:sz w:val="22"/>
              </w:rPr>
              <w:t>園での薬の管理</w:t>
            </w:r>
            <w:r w:rsidR="00A01423" w:rsidRPr="00720E88">
              <w:rPr>
                <w:rFonts w:asciiTheme="majorEastAsia" w:eastAsiaTheme="majorEastAsia" w:hAnsiTheme="majorEastAsia" w:hint="eastAsia"/>
                <w:b/>
                <w:bCs/>
                <w:color w:val="000000" w:themeColor="text1"/>
                <w:sz w:val="22"/>
              </w:rPr>
              <w:t>について</w:t>
            </w:r>
          </w:p>
          <w:p w14:paraId="4DCC7289" w14:textId="3CADC50E" w:rsidR="00E922AE"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b/>
                <w:bCs/>
                <w:color w:val="000000" w:themeColor="text1"/>
                <w:sz w:val="22"/>
              </w:rPr>
              <w:t>乳幼児突然死症候群の予防と午睡チェックの留意点</w:t>
            </w:r>
            <w:r w:rsidR="00A01423" w:rsidRPr="00720E88">
              <w:rPr>
                <w:rFonts w:asciiTheme="majorEastAsia" w:eastAsiaTheme="majorEastAsia" w:hAnsiTheme="majorEastAsia" w:hint="eastAsia"/>
                <w:b/>
                <w:bCs/>
                <w:color w:val="000000" w:themeColor="text1"/>
                <w:sz w:val="22"/>
              </w:rPr>
              <w:t>について</w:t>
            </w:r>
          </w:p>
          <w:p w14:paraId="5D5E22AB" w14:textId="657AF102" w:rsidR="001E7983" w:rsidRDefault="001E7983" w:rsidP="001E7983">
            <w:pPr>
              <w:pStyle w:val="a9"/>
              <w:ind w:left="440"/>
              <w:jc w:val="left"/>
              <w:rPr>
                <w:color w:val="0070C0"/>
                <w:sz w:val="20"/>
                <w:szCs w:val="20"/>
              </w:rPr>
            </w:pPr>
            <w:r w:rsidRPr="00C432A0">
              <w:rPr>
                <w:rFonts w:hint="eastAsia"/>
                <w:color w:val="0070C0"/>
                <w:sz w:val="20"/>
                <w:szCs w:val="20"/>
              </w:rPr>
              <w:t>参考資料：</w:t>
            </w:r>
            <w:r w:rsidR="00C432A0" w:rsidRPr="00C432A0">
              <w:rPr>
                <w:color w:val="0070C0"/>
                <w:sz w:val="20"/>
                <w:szCs w:val="20"/>
              </w:rPr>
              <w:t>こども家庭庁</w:t>
            </w:r>
            <w:r w:rsidR="00C432A0">
              <w:rPr>
                <w:rFonts w:hint="eastAsia"/>
                <w:color w:val="0070C0"/>
                <w:sz w:val="20"/>
                <w:szCs w:val="20"/>
              </w:rPr>
              <w:t>「</w:t>
            </w:r>
            <w:hyperlink r:id="rId8" w:history="1">
              <w:r w:rsidRPr="00C432A0">
                <w:rPr>
                  <w:rStyle w:val="af5"/>
                  <w:color w:val="0070C0"/>
                  <w:sz w:val="20"/>
                  <w:szCs w:val="20"/>
                  <w:u w:val="none"/>
                </w:rPr>
                <w:t>教育・保育施設等における事故防止及び事故発生時の対応のためのガイドライン</w:t>
              </w:r>
              <w:r w:rsidR="00C432A0">
                <w:rPr>
                  <w:rStyle w:val="af5"/>
                  <w:rFonts w:hint="eastAsia"/>
                  <w:color w:val="0070C0"/>
                  <w:sz w:val="20"/>
                  <w:szCs w:val="20"/>
                  <w:u w:val="none"/>
                </w:rPr>
                <w:t>」</w:t>
              </w:r>
            </w:hyperlink>
          </w:p>
          <w:p w14:paraId="247182CC" w14:textId="77777777" w:rsidR="00C432A0" w:rsidRPr="00720E88" w:rsidRDefault="00C432A0" w:rsidP="001E7983">
            <w:pPr>
              <w:pStyle w:val="a9"/>
              <w:ind w:left="440"/>
              <w:jc w:val="left"/>
              <w:rPr>
                <w:rFonts w:asciiTheme="majorEastAsia" w:eastAsiaTheme="majorEastAsia" w:hAnsiTheme="majorEastAsia"/>
                <w:b/>
                <w:bCs/>
                <w:color w:val="000000" w:themeColor="text1"/>
                <w:sz w:val="22"/>
              </w:rPr>
            </w:pPr>
          </w:p>
          <w:p w14:paraId="5241CDCA" w14:textId="5B277FE4" w:rsidR="00A01423"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hint="eastAsia"/>
                <w:b/>
                <w:bCs/>
                <w:color w:val="000000" w:themeColor="text1"/>
                <w:sz w:val="22"/>
              </w:rPr>
              <w:t>緊急時の対応</w:t>
            </w:r>
            <w:r w:rsidR="00A01423" w:rsidRPr="00720E88">
              <w:rPr>
                <w:rFonts w:asciiTheme="majorEastAsia" w:eastAsiaTheme="majorEastAsia" w:hAnsiTheme="majorEastAsia" w:hint="eastAsia"/>
                <w:b/>
                <w:bCs/>
                <w:color w:val="000000" w:themeColor="text1"/>
                <w:sz w:val="22"/>
              </w:rPr>
              <w:t>について</w:t>
            </w:r>
          </w:p>
          <w:p w14:paraId="20B7BBAC" w14:textId="218EC268" w:rsidR="00A01423" w:rsidRPr="00720E88"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color w:val="000000" w:themeColor="text1"/>
                <w:szCs w:val="21"/>
              </w:rPr>
              <w:t>食物アレルギー</w:t>
            </w:r>
          </w:p>
          <w:p w14:paraId="10E71CF6" w14:textId="030B82FF"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けいれん</w:t>
            </w:r>
          </w:p>
          <w:p w14:paraId="769133F3" w14:textId="77777777" w:rsidR="00720E88" w:rsidRPr="00720E88" w:rsidRDefault="00720E88" w:rsidP="00720E88">
            <w:pPr>
              <w:pStyle w:val="a9"/>
              <w:ind w:left="440"/>
              <w:jc w:val="left"/>
              <w:rPr>
                <w:rFonts w:asciiTheme="majorEastAsia" w:eastAsiaTheme="majorEastAsia" w:hAnsiTheme="majorEastAsia"/>
                <w:color w:val="000000" w:themeColor="text1"/>
                <w:szCs w:val="21"/>
              </w:rPr>
            </w:pPr>
          </w:p>
          <w:p w14:paraId="5C63A8EA" w14:textId="1BF9A1F1" w:rsidR="00A01423"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hint="eastAsia"/>
                <w:b/>
                <w:bCs/>
                <w:color w:val="000000" w:themeColor="text1"/>
                <w:sz w:val="22"/>
              </w:rPr>
              <w:t>環境衛生</w:t>
            </w:r>
            <w:r w:rsidR="00A01423" w:rsidRPr="00720E88">
              <w:rPr>
                <w:rFonts w:asciiTheme="majorEastAsia" w:eastAsiaTheme="majorEastAsia" w:hAnsiTheme="majorEastAsia" w:hint="eastAsia"/>
                <w:b/>
                <w:bCs/>
                <w:color w:val="000000" w:themeColor="text1"/>
                <w:sz w:val="22"/>
              </w:rPr>
              <w:t>について</w:t>
            </w:r>
          </w:p>
          <w:p w14:paraId="30191F17" w14:textId="42FB5C37" w:rsidR="00A01423" w:rsidRPr="00720E88"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温度や湿度の</w:t>
            </w:r>
            <w:r w:rsidR="00A01423" w:rsidRPr="00720E88">
              <w:rPr>
                <w:rFonts w:asciiTheme="majorEastAsia" w:eastAsiaTheme="majorEastAsia" w:hAnsiTheme="majorEastAsia" w:hint="eastAsia"/>
                <w:color w:val="000000" w:themeColor="text1"/>
                <w:szCs w:val="21"/>
              </w:rPr>
              <w:t>管理方法</w:t>
            </w:r>
          </w:p>
          <w:p w14:paraId="51A10373" w14:textId="1ED608AF"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消毒薬品の使用</w:t>
            </w:r>
            <w:r w:rsidR="00A01423" w:rsidRPr="00720E88">
              <w:rPr>
                <w:rFonts w:asciiTheme="majorEastAsia" w:eastAsiaTheme="majorEastAsia" w:hAnsiTheme="majorEastAsia" w:hint="eastAsia"/>
                <w:color w:val="000000" w:themeColor="text1"/>
                <w:szCs w:val="21"/>
              </w:rPr>
              <w:t>方法</w:t>
            </w:r>
          </w:p>
          <w:p w14:paraId="28E15428" w14:textId="77777777" w:rsidR="00720E88" w:rsidRPr="00720E88" w:rsidRDefault="00720E88" w:rsidP="00720E88">
            <w:pPr>
              <w:pStyle w:val="a9"/>
              <w:ind w:left="440"/>
              <w:jc w:val="left"/>
              <w:rPr>
                <w:rFonts w:asciiTheme="majorEastAsia" w:eastAsiaTheme="majorEastAsia" w:hAnsiTheme="majorEastAsia"/>
                <w:color w:val="000000" w:themeColor="text1"/>
                <w:szCs w:val="21"/>
              </w:rPr>
            </w:pPr>
          </w:p>
          <w:p w14:paraId="5FF83B73" w14:textId="089CFD13" w:rsidR="00A01423" w:rsidRPr="00720E88" w:rsidRDefault="00E922AE" w:rsidP="00720E88">
            <w:pPr>
              <w:pStyle w:val="a9"/>
              <w:numPr>
                <w:ilvl w:val="0"/>
                <w:numId w:val="4"/>
              </w:numPr>
              <w:tabs>
                <w:tab w:val="left" w:pos="3540"/>
              </w:tabs>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hint="eastAsia"/>
                <w:b/>
                <w:bCs/>
                <w:color w:val="000000" w:themeColor="text1"/>
                <w:sz w:val="22"/>
              </w:rPr>
              <w:t>感染</w:t>
            </w:r>
            <w:r w:rsidR="00C1594C">
              <w:rPr>
                <w:rFonts w:asciiTheme="majorEastAsia" w:eastAsiaTheme="majorEastAsia" w:hAnsiTheme="majorEastAsia" w:hint="eastAsia"/>
                <w:b/>
                <w:bCs/>
                <w:color w:val="000000" w:themeColor="text1"/>
                <w:sz w:val="22"/>
              </w:rPr>
              <w:t>症</w:t>
            </w:r>
            <w:r w:rsidRPr="00720E88">
              <w:rPr>
                <w:rFonts w:asciiTheme="majorEastAsia" w:eastAsiaTheme="majorEastAsia" w:hAnsiTheme="majorEastAsia" w:hint="eastAsia"/>
                <w:b/>
                <w:bCs/>
                <w:color w:val="000000" w:themeColor="text1"/>
                <w:sz w:val="22"/>
              </w:rPr>
              <w:t>対策</w:t>
            </w:r>
            <w:r w:rsidR="006C7777">
              <w:rPr>
                <w:rFonts w:asciiTheme="majorEastAsia" w:eastAsiaTheme="majorEastAsia" w:hAnsiTheme="majorEastAsia" w:hint="eastAsia"/>
                <w:b/>
                <w:bCs/>
                <w:color w:val="000000" w:themeColor="text1"/>
                <w:sz w:val="22"/>
              </w:rPr>
              <w:t>について</w:t>
            </w:r>
          </w:p>
          <w:p w14:paraId="18EB73D7" w14:textId="65DD0151" w:rsidR="00A01423" w:rsidRPr="00720E88" w:rsidRDefault="00A01423" w:rsidP="00720E88">
            <w:pPr>
              <w:pStyle w:val="a9"/>
              <w:numPr>
                <w:ilvl w:val="0"/>
                <w:numId w:val="4"/>
              </w:numPr>
              <w:tabs>
                <w:tab w:val="left" w:pos="3540"/>
              </w:tabs>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手洗いの方法</w:t>
            </w:r>
          </w:p>
          <w:p w14:paraId="443805F4" w14:textId="0F565731" w:rsidR="00E922AE" w:rsidRPr="00720E88" w:rsidRDefault="00A01423" w:rsidP="00720E88">
            <w:pPr>
              <w:pStyle w:val="a9"/>
              <w:numPr>
                <w:ilvl w:val="0"/>
                <w:numId w:val="4"/>
              </w:numPr>
              <w:tabs>
                <w:tab w:val="left" w:pos="3540"/>
              </w:tabs>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おむつ交換場所の確認、方法</w:t>
            </w:r>
            <w:r w:rsidR="00E922AE" w:rsidRPr="00720E88">
              <w:rPr>
                <w:rFonts w:asciiTheme="majorEastAsia" w:eastAsiaTheme="majorEastAsia" w:hAnsiTheme="majorEastAsia"/>
                <w:color w:val="000000" w:themeColor="text1"/>
                <w:szCs w:val="21"/>
              </w:rPr>
              <w:tab/>
            </w:r>
          </w:p>
          <w:p w14:paraId="695230FF" w14:textId="4558617C" w:rsidR="00E922AE" w:rsidRPr="00A01423" w:rsidRDefault="00E922AE" w:rsidP="00A01423">
            <w:pPr>
              <w:tabs>
                <w:tab w:val="left" w:pos="3540"/>
              </w:tabs>
              <w:jc w:val="left"/>
              <w:rPr>
                <w:rFonts w:asciiTheme="majorEastAsia" w:eastAsiaTheme="majorEastAsia" w:hAnsiTheme="majorEastAsia"/>
                <w:color w:val="000000" w:themeColor="text1"/>
                <w:szCs w:val="21"/>
              </w:rPr>
            </w:pPr>
          </w:p>
        </w:tc>
      </w:tr>
      <w:tr w:rsidR="00A01423" w:rsidRPr="00A01423" w14:paraId="542638D6" w14:textId="77777777" w:rsidTr="00652C85">
        <w:tc>
          <w:tcPr>
            <w:tcW w:w="516" w:type="dxa"/>
            <w:vAlign w:val="center"/>
          </w:tcPr>
          <w:p w14:paraId="5C750966" w14:textId="77777777"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５月</w:t>
            </w:r>
          </w:p>
          <w:p w14:paraId="42483FDE" w14:textId="25178924" w:rsidR="00A01423" w:rsidRPr="00720E88" w:rsidRDefault="00A01423" w:rsidP="00720E88">
            <w:pPr>
              <w:jc w:val="center"/>
              <w:rPr>
                <w:rFonts w:asciiTheme="majorEastAsia" w:eastAsiaTheme="majorEastAsia" w:hAnsiTheme="majorEastAsia"/>
                <w:color w:val="000000" w:themeColor="text1"/>
                <w:sz w:val="20"/>
                <w:szCs w:val="20"/>
              </w:rPr>
            </w:pPr>
            <w:r w:rsidRPr="00652C85">
              <w:rPr>
                <w:rFonts w:asciiTheme="majorEastAsia" w:eastAsiaTheme="majorEastAsia" w:hAnsiTheme="majorEastAsia" w:hint="eastAsia"/>
                <w:b/>
                <w:bCs/>
                <w:color w:val="000000" w:themeColor="text1"/>
                <w:szCs w:val="21"/>
              </w:rPr>
              <w:t>・６月</w:t>
            </w:r>
          </w:p>
        </w:tc>
        <w:tc>
          <w:tcPr>
            <w:tcW w:w="7417" w:type="dxa"/>
          </w:tcPr>
          <w:p w14:paraId="46237344" w14:textId="5F97041C" w:rsidR="00E922AE" w:rsidRPr="00720E88" w:rsidRDefault="00E922AE" w:rsidP="00720E88">
            <w:pPr>
              <w:pStyle w:val="a9"/>
              <w:numPr>
                <w:ilvl w:val="0"/>
                <w:numId w:val="4"/>
              </w:numPr>
              <w:jc w:val="left"/>
              <w:rPr>
                <w:rFonts w:asciiTheme="majorEastAsia" w:eastAsiaTheme="majorEastAsia" w:hAnsiTheme="majorEastAsia"/>
                <w:b/>
                <w:bCs/>
                <w:color w:val="000000" w:themeColor="text1"/>
                <w:sz w:val="22"/>
              </w:rPr>
            </w:pPr>
            <w:r w:rsidRPr="00720E88">
              <w:rPr>
                <w:rFonts w:asciiTheme="majorEastAsia" w:eastAsiaTheme="majorEastAsia" w:hAnsiTheme="majorEastAsia" w:hint="eastAsia"/>
                <w:b/>
                <w:bCs/>
                <w:color w:val="000000" w:themeColor="text1"/>
                <w:sz w:val="22"/>
              </w:rPr>
              <w:t>定期健康診断の準備・実施（内科</w:t>
            </w:r>
            <w:r w:rsidR="00720E88" w:rsidRPr="00720E88">
              <w:rPr>
                <w:rFonts w:asciiTheme="majorEastAsia" w:eastAsiaTheme="majorEastAsia" w:hAnsiTheme="majorEastAsia" w:hint="eastAsia"/>
                <w:b/>
                <w:bCs/>
                <w:color w:val="000000" w:themeColor="text1"/>
                <w:sz w:val="22"/>
              </w:rPr>
              <w:t>・耳鼻科・眼科・歯科</w:t>
            </w:r>
            <w:r w:rsidRPr="00720E88">
              <w:rPr>
                <w:rFonts w:asciiTheme="majorEastAsia" w:eastAsiaTheme="majorEastAsia" w:hAnsiTheme="majorEastAsia" w:hint="eastAsia"/>
                <w:b/>
                <w:bCs/>
                <w:color w:val="000000" w:themeColor="text1"/>
                <w:sz w:val="22"/>
              </w:rPr>
              <w:t>）</w:t>
            </w:r>
          </w:p>
          <w:p w14:paraId="5909CFF8" w14:textId="2233B551"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720E88">
              <w:rPr>
                <w:rFonts w:asciiTheme="majorEastAsia" w:eastAsiaTheme="majorEastAsia" w:hAnsiTheme="majorEastAsia" w:hint="eastAsia"/>
                <w:color w:val="000000" w:themeColor="text1"/>
                <w:szCs w:val="21"/>
              </w:rPr>
              <w:t>園児</w:t>
            </w:r>
            <w:r w:rsidR="00720E88">
              <w:rPr>
                <w:rFonts w:asciiTheme="majorEastAsia" w:eastAsiaTheme="majorEastAsia" w:hAnsiTheme="majorEastAsia" w:hint="eastAsia"/>
                <w:color w:val="000000" w:themeColor="text1"/>
                <w:szCs w:val="21"/>
              </w:rPr>
              <w:t>への</w:t>
            </w:r>
            <w:r w:rsidRPr="00720E88">
              <w:rPr>
                <w:rFonts w:asciiTheme="majorEastAsia" w:eastAsiaTheme="majorEastAsia" w:hAnsiTheme="majorEastAsia" w:hint="eastAsia"/>
                <w:color w:val="000000" w:themeColor="text1"/>
                <w:szCs w:val="21"/>
              </w:rPr>
              <w:t>プレパレーション</w:t>
            </w:r>
          </w:p>
          <w:p w14:paraId="136F75B5" w14:textId="313DEDBB" w:rsidR="00720E88" w:rsidRDefault="00720E88"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職員の健康管理</w:t>
            </w:r>
          </w:p>
          <w:p w14:paraId="6D0134D8" w14:textId="638A144C" w:rsidR="00720E88" w:rsidRDefault="00720E88"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検便検査</w:t>
            </w:r>
          </w:p>
          <w:p w14:paraId="576E287A" w14:textId="011EDB3E" w:rsidR="00E922AE" w:rsidRPr="00652C85" w:rsidRDefault="00E922AE" w:rsidP="00652C85">
            <w:pPr>
              <w:jc w:val="left"/>
              <w:rPr>
                <w:rFonts w:asciiTheme="majorEastAsia" w:eastAsiaTheme="majorEastAsia" w:hAnsiTheme="majorEastAsia"/>
                <w:color w:val="000000" w:themeColor="text1"/>
                <w:sz w:val="20"/>
                <w:szCs w:val="20"/>
              </w:rPr>
            </w:pPr>
          </w:p>
        </w:tc>
        <w:tc>
          <w:tcPr>
            <w:tcW w:w="7193" w:type="dxa"/>
          </w:tcPr>
          <w:p w14:paraId="2090A377" w14:textId="2D7D4DD2" w:rsidR="00720E88" w:rsidRPr="00652C85" w:rsidRDefault="00720E88"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食中毒の予防対策</w:t>
            </w:r>
            <w:r w:rsidR="006C7777">
              <w:rPr>
                <w:rFonts w:asciiTheme="majorEastAsia" w:eastAsiaTheme="majorEastAsia" w:hAnsiTheme="majorEastAsia" w:hint="eastAsia"/>
                <w:b/>
                <w:bCs/>
                <w:color w:val="000000" w:themeColor="text1"/>
                <w:sz w:val="22"/>
              </w:rPr>
              <w:t>について</w:t>
            </w:r>
          </w:p>
          <w:p w14:paraId="67DBCE05" w14:textId="7FA0EB56" w:rsidR="00720E88" w:rsidRPr="00652C85" w:rsidRDefault="00720E88"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歯みがきの方法</w:t>
            </w:r>
            <w:r w:rsidR="006C7777">
              <w:rPr>
                <w:rFonts w:asciiTheme="majorEastAsia" w:eastAsiaTheme="majorEastAsia" w:hAnsiTheme="majorEastAsia" w:hint="eastAsia"/>
                <w:b/>
                <w:bCs/>
                <w:color w:val="000000" w:themeColor="text1"/>
                <w:sz w:val="22"/>
              </w:rPr>
              <w:t>について</w:t>
            </w:r>
            <w:r w:rsidRPr="00652C85">
              <w:rPr>
                <w:rFonts w:asciiTheme="majorEastAsia" w:eastAsiaTheme="majorEastAsia" w:hAnsiTheme="majorEastAsia" w:hint="eastAsia"/>
                <w:b/>
                <w:bCs/>
                <w:color w:val="000000" w:themeColor="text1"/>
                <w:sz w:val="22"/>
              </w:rPr>
              <w:t>（2歳児～）</w:t>
            </w:r>
          </w:p>
          <w:p w14:paraId="3DCD355F" w14:textId="07A527A1" w:rsidR="00720E88" w:rsidRPr="00652C85" w:rsidRDefault="00652C85"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子どもの</w:t>
            </w:r>
            <w:r w:rsidR="00720E88" w:rsidRPr="00652C85">
              <w:rPr>
                <w:rFonts w:asciiTheme="majorEastAsia" w:eastAsiaTheme="majorEastAsia" w:hAnsiTheme="majorEastAsia" w:hint="eastAsia"/>
                <w:b/>
                <w:bCs/>
                <w:color w:val="000000" w:themeColor="text1"/>
                <w:sz w:val="22"/>
              </w:rPr>
              <w:t>健康に</w:t>
            </w:r>
            <w:r w:rsidRPr="00652C85">
              <w:rPr>
                <w:rFonts w:asciiTheme="majorEastAsia" w:eastAsiaTheme="majorEastAsia" w:hAnsiTheme="majorEastAsia" w:hint="eastAsia"/>
                <w:b/>
                <w:bCs/>
                <w:color w:val="000000" w:themeColor="text1"/>
                <w:sz w:val="22"/>
              </w:rPr>
              <w:t>関する研修</w:t>
            </w:r>
          </w:p>
          <w:p w14:paraId="78778316" w14:textId="2B529F8D" w:rsidR="00652C85" w:rsidRPr="00C1594C" w:rsidRDefault="00652C85" w:rsidP="00652C85">
            <w:pPr>
              <w:jc w:val="left"/>
              <w:rPr>
                <w:rFonts w:asciiTheme="majorEastAsia" w:eastAsiaTheme="majorEastAsia" w:hAnsiTheme="majorEastAsia"/>
                <w:color w:val="156082" w:themeColor="accent1"/>
                <w:sz w:val="20"/>
                <w:szCs w:val="20"/>
              </w:rPr>
            </w:pPr>
            <w:r>
              <w:rPr>
                <w:rFonts w:asciiTheme="majorEastAsia" w:eastAsiaTheme="majorEastAsia" w:hAnsiTheme="majorEastAsia" w:hint="eastAsia"/>
                <w:color w:val="000000" w:themeColor="text1"/>
                <w:sz w:val="20"/>
                <w:szCs w:val="20"/>
              </w:rPr>
              <w:t xml:space="preserve">　　</w:t>
            </w:r>
            <w:r w:rsidR="006C7777" w:rsidRPr="00C1594C">
              <w:rPr>
                <w:rFonts w:asciiTheme="majorEastAsia" w:eastAsiaTheme="majorEastAsia" w:hAnsiTheme="majorEastAsia" w:hint="eastAsia"/>
                <w:color w:val="156082" w:themeColor="accent1"/>
                <w:sz w:val="20"/>
                <w:szCs w:val="20"/>
              </w:rPr>
              <w:t>例）</w:t>
            </w:r>
            <w:r w:rsidRPr="00C1594C">
              <w:rPr>
                <w:rFonts w:asciiTheme="majorEastAsia" w:eastAsiaTheme="majorEastAsia" w:hAnsiTheme="majorEastAsia" w:hint="eastAsia"/>
                <w:color w:val="156082" w:themeColor="accent1"/>
                <w:sz w:val="20"/>
                <w:szCs w:val="20"/>
              </w:rPr>
              <w:t>保育参観等を利用した親子対象の歯の講話など（外部講師の活用）</w:t>
            </w:r>
          </w:p>
          <w:p w14:paraId="373A56F1" w14:textId="7C0E2D7B" w:rsidR="00E922AE" w:rsidRPr="00720E88" w:rsidRDefault="00E922AE" w:rsidP="00720E88">
            <w:pPr>
              <w:jc w:val="left"/>
              <w:rPr>
                <w:rFonts w:asciiTheme="majorEastAsia" w:eastAsiaTheme="majorEastAsia" w:hAnsiTheme="majorEastAsia"/>
                <w:color w:val="000000" w:themeColor="text1"/>
                <w:sz w:val="20"/>
                <w:szCs w:val="20"/>
              </w:rPr>
            </w:pPr>
          </w:p>
        </w:tc>
      </w:tr>
      <w:tr w:rsidR="00A01423" w:rsidRPr="00A01423" w14:paraId="135ADE1C" w14:textId="77777777" w:rsidTr="00C1594C">
        <w:trPr>
          <w:trHeight w:val="4107"/>
        </w:trPr>
        <w:tc>
          <w:tcPr>
            <w:tcW w:w="516" w:type="dxa"/>
            <w:vAlign w:val="center"/>
          </w:tcPr>
          <w:p w14:paraId="2B6EEEDE" w14:textId="7178E4DF"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lastRenderedPageBreak/>
              <w:t>７月</w:t>
            </w:r>
          </w:p>
        </w:tc>
        <w:tc>
          <w:tcPr>
            <w:tcW w:w="7417" w:type="dxa"/>
            <w:tcBorders>
              <w:bottom w:val="single" w:sz="4" w:space="0" w:color="auto"/>
            </w:tcBorders>
          </w:tcPr>
          <w:p w14:paraId="4434C8D7" w14:textId="10690D7D" w:rsidR="00E922AE" w:rsidRPr="00652C85" w:rsidRDefault="00E922AE"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けが・事故等の予防対策</w:t>
            </w:r>
          </w:p>
          <w:p w14:paraId="3809B992" w14:textId="0CBF5E08" w:rsidR="00E922AE" w:rsidRPr="00652C85"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熱中症への対応マニュアル等の確認</w:t>
            </w:r>
          </w:p>
          <w:p w14:paraId="4E726CDE" w14:textId="77777777" w:rsidR="00E922AE" w:rsidRPr="001E7983" w:rsidRDefault="00E922AE" w:rsidP="00720E88">
            <w:pPr>
              <w:pStyle w:val="a9"/>
              <w:numPr>
                <w:ilvl w:val="0"/>
                <w:numId w:val="4"/>
              </w:numPr>
              <w:jc w:val="left"/>
              <w:rPr>
                <w:rFonts w:asciiTheme="majorEastAsia" w:eastAsiaTheme="majorEastAsia" w:hAnsiTheme="majorEastAsia"/>
                <w:color w:val="000000" w:themeColor="text1"/>
                <w:sz w:val="20"/>
                <w:szCs w:val="20"/>
              </w:rPr>
            </w:pPr>
            <w:r w:rsidRPr="00652C85">
              <w:rPr>
                <w:rFonts w:asciiTheme="majorEastAsia" w:eastAsiaTheme="majorEastAsia" w:hAnsiTheme="majorEastAsia" w:hint="eastAsia"/>
                <w:color w:val="000000" w:themeColor="text1"/>
                <w:szCs w:val="21"/>
              </w:rPr>
              <w:t>プール・水遊びの安全</w:t>
            </w:r>
            <w:r w:rsidR="00652C85">
              <w:rPr>
                <w:rFonts w:asciiTheme="majorEastAsia" w:eastAsiaTheme="majorEastAsia" w:hAnsiTheme="majorEastAsia" w:hint="eastAsia"/>
                <w:color w:val="000000" w:themeColor="text1"/>
                <w:szCs w:val="21"/>
              </w:rPr>
              <w:t>管理</w:t>
            </w:r>
          </w:p>
          <w:p w14:paraId="179B72B7" w14:textId="264331C1" w:rsidR="001E7983" w:rsidRPr="00C432A0" w:rsidRDefault="001E7983" w:rsidP="001E7983">
            <w:pPr>
              <w:pStyle w:val="a9"/>
              <w:ind w:left="440"/>
              <w:jc w:val="left"/>
              <w:rPr>
                <w:color w:val="0070C0"/>
                <w:sz w:val="20"/>
                <w:szCs w:val="20"/>
              </w:rPr>
            </w:pPr>
            <w:r w:rsidRPr="00C432A0">
              <w:rPr>
                <w:rFonts w:hint="eastAsia"/>
                <w:color w:val="0070C0"/>
                <w:sz w:val="20"/>
                <w:szCs w:val="20"/>
              </w:rPr>
              <w:t>参考資料：</w:t>
            </w:r>
            <w:r w:rsidR="00C432A0" w:rsidRPr="00C432A0">
              <w:rPr>
                <w:color w:val="0070C0"/>
                <w:sz w:val="20"/>
                <w:szCs w:val="20"/>
              </w:rPr>
              <w:t>こども家庭庁</w:t>
            </w:r>
            <w:r w:rsidR="00C432A0" w:rsidRPr="00C432A0">
              <w:rPr>
                <w:rFonts w:hint="eastAsia"/>
                <w:color w:val="0070C0"/>
                <w:sz w:val="20"/>
                <w:szCs w:val="20"/>
              </w:rPr>
              <w:t>「</w:t>
            </w:r>
            <w:hyperlink r:id="rId9" w:history="1">
              <w:r w:rsidRPr="00C432A0">
                <w:rPr>
                  <w:rStyle w:val="af5"/>
                  <w:color w:val="0070C0"/>
                  <w:sz w:val="20"/>
                  <w:szCs w:val="20"/>
                  <w:u w:val="none"/>
                </w:rPr>
                <w:t>教育・保育施設等における事故防止及び事故発生時の対応のためのガイドライン</w:t>
              </w:r>
              <w:r w:rsidR="00C432A0" w:rsidRPr="00C432A0">
                <w:rPr>
                  <w:rStyle w:val="af5"/>
                  <w:rFonts w:hint="eastAsia"/>
                  <w:color w:val="0070C0"/>
                  <w:sz w:val="20"/>
                  <w:szCs w:val="20"/>
                  <w:u w:val="none"/>
                </w:rPr>
                <w:t>」</w:t>
              </w:r>
            </w:hyperlink>
          </w:p>
          <w:p w14:paraId="49447A47" w14:textId="77777777" w:rsidR="001E7983" w:rsidRDefault="001E7983" w:rsidP="001E7983">
            <w:pPr>
              <w:pStyle w:val="a9"/>
              <w:ind w:left="440"/>
              <w:jc w:val="left"/>
              <w:rPr>
                <w:rFonts w:asciiTheme="majorEastAsia" w:eastAsiaTheme="majorEastAsia" w:hAnsiTheme="majorEastAsia"/>
                <w:color w:val="000000" w:themeColor="text1"/>
                <w:sz w:val="20"/>
                <w:szCs w:val="20"/>
              </w:rPr>
            </w:pPr>
          </w:p>
          <w:p w14:paraId="48DCAA0C" w14:textId="6C8E9F5C" w:rsidR="001E7983" w:rsidRPr="00C432A0" w:rsidRDefault="001E7983" w:rsidP="001E7983">
            <w:pPr>
              <w:ind w:firstLineChars="200" w:firstLine="400"/>
              <w:jc w:val="left"/>
              <w:rPr>
                <w:rFonts w:asciiTheme="minorEastAsia" w:hAnsiTheme="minorEastAsia"/>
                <w:color w:val="0070C0"/>
                <w:sz w:val="20"/>
                <w:szCs w:val="20"/>
              </w:rPr>
            </w:pPr>
            <w:r w:rsidRPr="00C432A0">
              <w:rPr>
                <w:rFonts w:asciiTheme="minorEastAsia" w:hAnsiTheme="minorEastAsia" w:hint="eastAsia"/>
                <w:color w:val="0070C0"/>
                <w:sz w:val="20"/>
                <w:szCs w:val="20"/>
              </w:rPr>
              <w:t>参考動画</w:t>
            </w:r>
            <w:r w:rsidR="00C432A0" w:rsidRPr="00C432A0">
              <w:rPr>
                <w:rFonts w:asciiTheme="minorEastAsia" w:hAnsiTheme="minorEastAsia" w:hint="eastAsia"/>
                <w:color w:val="0070C0"/>
                <w:sz w:val="20"/>
                <w:szCs w:val="20"/>
              </w:rPr>
              <w:t>・</w:t>
            </w:r>
            <w:r w:rsidRPr="00C432A0">
              <w:rPr>
                <w:rFonts w:asciiTheme="minorEastAsia" w:hAnsiTheme="minorEastAsia" w:hint="eastAsia"/>
                <w:color w:val="0070C0"/>
                <w:sz w:val="20"/>
                <w:szCs w:val="20"/>
              </w:rPr>
              <w:t>資料：</w:t>
            </w:r>
            <w:r w:rsidR="00C432A0" w:rsidRPr="00C432A0">
              <w:rPr>
                <w:rFonts w:asciiTheme="minorEastAsia" w:hAnsiTheme="minorEastAsia"/>
                <w:color w:val="0070C0"/>
                <w:sz w:val="20"/>
                <w:szCs w:val="20"/>
              </w:rPr>
              <w:t>消費者庁</w:t>
            </w:r>
            <w:r w:rsidR="00C432A0">
              <w:rPr>
                <w:rFonts w:asciiTheme="minorEastAsia" w:hAnsiTheme="minorEastAsia" w:hint="eastAsia"/>
                <w:color w:val="0070C0"/>
                <w:sz w:val="20"/>
                <w:szCs w:val="20"/>
              </w:rPr>
              <w:t>（</w:t>
            </w:r>
            <w:hyperlink r:id="rId10" w:history="1">
              <w:r w:rsidRPr="00C432A0">
                <w:rPr>
                  <w:rStyle w:val="af5"/>
                  <w:rFonts w:asciiTheme="minorEastAsia" w:hAnsiTheme="minorEastAsia"/>
                  <w:color w:val="0070C0"/>
                  <w:sz w:val="20"/>
                  <w:szCs w:val="20"/>
                  <w:u w:val="none"/>
                </w:rPr>
                <w:t>教材</w:t>
              </w:r>
              <w:r w:rsidR="00C432A0">
                <w:rPr>
                  <w:rStyle w:val="af5"/>
                  <w:rFonts w:asciiTheme="minorEastAsia" w:hAnsiTheme="minorEastAsia" w:hint="eastAsia"/>
                  <w:color w:val="0070C0"/>
                  <w:sz w:val="20"/>
                  <w:szCs w:val="20"/>
                  <w:u w:val="none"/>
                </w:rPr>
                <w:t>）</w:t>
              </w:r>
              <w:r w:rsidRPr="00C432A0">
                <w:rPr>
                  <w:rStyle w:val="af5"/>
                  <w:rFonts w:asciiTheme="minorEastAsia" w:hAnsiTheme="minorEastAsia"/>
                  <w:color w:val="0070C0"/>
                  <w:sz w:val="20"/>
                  <w:szCs w:val="20"/>
                  <w:u w:val="none"/>
                </w:rPr>
                <w:t xml:space="preserve"> </w:t>
              </w:r>
            </w:hyperlink>
          </w:p>
          <w:p w14:paraId="3FC4B5AF" w14:textId="77777777" w:rsidR="001E7983" w:rsidRPr="00C432A0" w:rsidRDefault="001E7983" w:rsidP="001E7983">
            <w:pPr>
              <w:jc w:val="left"/>
              <w:rPr>
                <w:rFonts w:asciiTheme="minorEastAsia" w:hAnsiTheme="minorEastAsia"/>
                <w:color w:val="0070C0"/>
                <w:sz w:val="20"/>
                <w:szCs w:val="20"/>
              </w:rPr>
            </w:pPr>
            <w:r w:rsidRPr="00C432A0">
              <w:rPr>
                <w:rFonts w:asciiTheme="minorEastAsia" w:hAnsiTheme="minorEastAsia" w:hint="eastAsia"/>
                <w:color w:val="0070C0"/>
                <w:sz w:val="20"/>
                <w:szCs w:val="20"/>
              </w:rPr>
              <w:t xml:space="preserve">　　幼稚園等のプール活動・水遊びでの溺れ事故を防ぐための動画、ならびに</w:t>
            </w:r>
          </w:p>
          <w:p w14:paraId="0DC08FEA" w14:textId="1DAE38C6" w:rsidR="001E7983" w:rsidRPr="001E7983" w:rsidRDefault="001E7983" w:rsidP="001E7983">
            <w:pPr>
              <w:ind w:firstLineChars="200" w:firstLine="400"/>
              <w:jc w:val="left"/>
              <w:rPr>
                <w:rFonts w:asciiTheme="majorEastAsia" w:eastAsiaTheme="majorEastAsia" w:hAnsiTheme="majorEastAsia"/>
                <w:color w:val="000000" w:themeColor="text1"/>
                <w:sz w:val="20"/>
                <w:szCs w:val="20"/>
              </w:rPr>
            </w:pPr>
            <w:r w:rsidRPr="00C432A0">
              <w:rPr>
                <w:rFonts w:asciiTheme="minorEastAsia" w:hAnsiTheme="minorEastAsia" w:hint="eastAsia"/>
                <w:color w:val="0070C0"/>
                <w:sz w:val="20"/>
                <w:szCs w:val="20"/>
              </w:rPr>
              <w:t>チェックリスト</w:t>
            </w:r>
          </w:p>
        </w:tc>
        <w:tc>
          <w:tcPr>
            <w:tcW w:w="7193" w:type="dxa"/>
          </w:tcPr>
          <w:p w14:paraId="71974910" w14:textId="46C2BA1C" w:rsidR="00E922AE" w:rsidRDefault="00E922AE"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熱中症の予防方法</w:t>
            </w:r>
            <w:r w:rsidR="006C7777">
              <w:rPr>
                <w:rFonts w:asciiTheme="majorEastAsia" w:eastAsiaTheme="majorEastAsia" w:hAnsiTheme="majorEastAsia" w:hint="eastAsia"/>
                <w:b/>
                <w:bCs/>
                <w:color w:val="000000" w:themeColor="text1"/>
                <w:sz w:val="22"/>
              </w:rPr>
              <w:t>について</w:t>
            </w:r>
          </w:p>
          <w:p w14:paraId="23F6D695" w14:textId="77777777" w:rsidR="00C1594C" w:rsidRPr="00652C85" w:rsidRDefault="00C1594C" w:rsidP="00C1594C">
            <w:pPr>
              <w:pStyle w:val="a9"/>
              <w:ind w:left="440"/>
              <w:jc w:val="left"/>
              <w:rPr>
                <w:rFonts w:asciiTheme="majorEastAsia" w:eastAsiaTheme="majorEastAsia" w:hAnsiTheme="majorEastAsia"/>
                <w:b/>
                <w:bCs/>
                <w:color w:val="000000" w:themeColor="text1"/>
                <w:sz w:val="22"/>
              </w:rPr>
            </w:pPr>
          </w:p>
          <w:p w14:paraId="2D272286" w14:textId="06C97923" w:rsidR="00652C85" w:rsidRPr="00652C85" w:rsidRDefault="00E922AE"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プールの水質管理の方法</w:t>
            </w:r>
            <w:r w:rsidR="006C7777">
              <w:rPr>
                <w:rFonts w:asciiTheme="majorEastAsia" w:eastAsiaTheme="majorEastAsia" w:hAnsiTheme="majorEastAsia" w:hint="eastAsia"/>
                <w:b/>
                <w:bCs/>
                <w:color w:val="000000" w:themeColor="text1"/>
                <w:sz w:val="22"/>
              </w:rPr>
              <w:t>について</w:t>
            </w:r>
          </w:p>
          <w:p w14:paraId="03775B2F" w14:textId="0DE5F783"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消毒薬品の使用法</w:t>
            </w:r>
          </w:p>
          <w:p w14:paraId="4FCA196A" w14:textId="77777777" w:rsidR="00C1594C" w:rsidRPr="00C1594C" w:rsidRDefault="00C1594C" w:rsidP="00C1594C">
            <w:pPr>
              <w:jc w:val="left"/>
              <w:rPr>
                <w:rFonts w:asciiTheme="majorEastAsia" w:eastAsiaTheme="majorEastAsia" w:hAnsiTheme="majorEastAsia"/>
                <w:color w:val="000000" w:themeColor="text1"/>
                <w:szCs w:val="21"/>
              </w:rPr>
            </w:pPr>
          </w:p>
          <w:p w14:paraId="3BA3F5DE" w14:textId="79D6F163" w:rsidR="00652C85" w:rsidRPr="00652C85" w:rsidRDefault="00E922AE"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事故発生時の対応方法</w:t>
            </w:r>
            <w:r w:rsidR="006C7777">
              <w:rPr>
                <w:rFonts w:asciiTheme="majorEastAsia" w:eastAsiaTheme="majorEastAsia" w:hAnsiTheme="majorEastAsia" w:hint="eastAsia"/>
                <w:b/>
                <w:bCs/>
                <w:color w:val="000000" w:themeColor="text1"/>
                <w:sz w:val="22"/>
              </w:rPr>
              <w:t>について</w:t>
            </w:r>
          </w:p>
          <w:p w14:paraId="10E91AB4" w14:textId="77777777" w:rsidR="00652C85"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救急車要請</w:t>
            </w:r>
          </w:p>
          <w:p w14:paraId="5A4B93D5" w14:textId="2100C034" w:rsidR="00E922AE" w:rsidRPr="00652C85"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心肺蘇生法</w:t>
            </w:r>
          </w:p>
          <w:p w14:paraId="1A708C52" w14:textId="2069F619" w:rsidR="00652C85" w:rsidRDefault="00652C85"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外部講師を活用した研修</w:t>
            </w:r>
          </w:p>
          <w:p w14:paraId="6822803F" w14:textId="77777777" w:rsidR="00C1594C" w:rsidRPr="00652C85" w:rsidRDefault="00C1594C" w:rsidP="00C1594C">
            <w:pPr>
              <w:pStyle w:val="a9"/>
              <w:ind w:left="440"/>
              <w:jc w:val="left"/>
              <w:rPr>
                <w:rFonts w:asciiTheme="majorEastAsia" w:eastAsiaTheme="majorEastAsia" w:hAnsiTheme="majorEastAsia"/>
                <w:color w:val="000000" w:themeColor="text1"/>
                <w:szCs w:val="21"/>
              </w:rPr>
            </w:pPr>
          </w:p>
          <w:p w14:paraId="62DEAB34" w14:textId="0CB3896A" w:rsidR="00E922AE" w:rsidRPr="00C1594C" w:rsidRDefault="00E922AE" w:rsidP="00C1594C">
            <w:pPr>
              <w:pStyle w:val="a9"/>
              <w:numPr>
                <w:ilvl w:val="0"/>
                <w:numId w:val="4"/>
              </w:numPr>
              <w:jc w:val="left"/>
              <w:rPr>
                <w:rFonts w:asciiTheme="majorEastAsia" w:eastAsiaTheme="majorEastAsia" w:hAnsiTheme="majorEastAsia"/>
                <w:color w:val="000000" w:themeColor="text1"/>
                <w:sz w:val="20"/>
                <w:szCs w:val="20"/>
              </w:rPr>
            </w:pPr>
            <w:r w:rsidRPr="00652C85">
              <w:rPr>
                <w:rFonts w:asciiTheme="majorEastAsia" w:eastAsiaTheme="majorEastAsia" w:hAnsiTheme="majorEastAsia" w:hint="eastAsia"/>
                <w:b/>
                <w:bCs/>
                <w:color w:val="000000" w:themeColor="text1"/>
                <w:sz w:val="22"/>
              </w:rPr>
              <w:t>感染</w:t>
            </w:r>
            <w:r w:rsidR="00C1594C">
              <w:rPr>
                <w:rFonts w:asciiTheme="majorEastAsia" w:eastAsiaTheme="majorEastAsia" w:hAnsiTheme="majorEastAsia" w:hint="eastAsia"/>
                <w:b/>
                <w:bCs/>
                <w:color w:val="000000" w:themeColor="text1"/>
                <w:sz w:val="22"/>
              </w:rPr>
              <w:t>症</w:t>
            </w:r>
            <w:r w:rsidRPr="00652C85">
              <w:rPr>
                <w:rFonts w:asciiTheme="majorEastAsia" w:eastAsiaTheme="majorEastAsia" w:hAnsiTheme="majorEastAsia" w:hint="eastAsia"/>
                <w:b/>
                <w:bCs/>
                <w:color w:val="000000" w:themeColor="text1"/>
                <w:sz w:val="22"/>
              </w:rPr>
              <w:t>対策</w:t>
            </w:r>
            <w:r w:rsidR="006C7777">
              <w:rPr>
                <w:rFonts w:asciiTheme="majorEastAsia" w:eastAsiaTheme="majorEastAsia" w:hAnsiTheme="majorEastAsia" w:hint="eastAsia"/>
                <w:b/>
                <w:bCs/>
                <w:color w:val="000000" w:themeColor="text1"/>
                <w:sz w:val="22"/>
              </w:rPr>
              <w:t>について</w:t>
            </w:r>
            <w:r w:rsidRPr="00C1594C">
              <w:rPr>
                <w:rFonts w:asciiTheme="majorEastAsia" w:eastAsiaTheme="majorEastAsia" w:hAnsiTheme="majorEastAsia" w:hint="eastAsia"/>
                <w:color w:val="000000" w:themeColor="text1"/>
                <w:szCs w:val="21"/>
              </w:rPr>
              <w:t>（プール熱・ヘルパンギーナ・手足口病など）</w:t>
            </w:r>
          </w:p>
        </w:tc>
      </w:tr>
      <w:tr w:rsidR="00A01423" w:rsidRPr="00A01423" w14:paraId="78DC756B" w14:textId="77777777" w:rsidTr="00C1594C">
        <w:trPr>
          <w:trHeight w:val="848"/>
        </w:trPr>
        <w:tc>
          <w:tcPr>
            <w:tcW w:w="516" w:type="dxa"/>
            <w:vAlign w:val="center"/>
          </w:tcPr>
          <w:p w14:paraId="6C367940" w14:textId="248CFB1A"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8月</w:t>
            </w:r>
          </w:p>
        </w:tc>
        <w:tc>
          <w:tcPr>
            <w:tcW w:w="7417" w:type="dxa"/>
          </w:tcPr>
          <w:p w14:paraId="3C9C3BF5" w14:textId="24925B3C" w:rsidR="00E922AE" w:rsidRPr="00652C85" w:rsidRDefault="00E922AE"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園外保育等に関わる</w:t>
            </w:r>
            <w:r w:rsidR="00652C85" w:rsidRPr="00652C85">
              <w:rPr>
                <w:rFonts w:asciiTheme="majorEastAsia" w:eastAsiaTheme="majorEastAsia" w:hAnsiTheme="majorEastAsia" w:hint="eastAsia"/>
                <w:b/>
                <w:bCs/>
                <w:color w:val="000000" w:themeColor="text1"/>
                <w:sz w:val="22"/>
              </w:rPr>
              <w:t>保健管理（お泊り保育など）</w:t>
            </w:r>
          </w:p>
        </w:tc>
        <w:tc>
          <w:tcPr>
            <w:tcW w:w="7193" w:type="dxa"/>
          </w:tcPr>
          <w:p w14:paraId="3F674C07" w14:textId="2F5DCD5D" w:rsidR="00E922AE" w:rsidRPr="00652C85" w:rsidRDefault="00E922AE" w:rsidP="00652C85">
            <w:pPr>
              <w:jc w:val="left"/>
              <w:rPr>
                <w:rFonts w:asciiTheme="majorEastAsia" w:eastAsiaTheme="majorEastAsia" w:hAnsiTheme="majorEastAsia"/>
                <w:color w:val="000000" w:themeColor="text1"/>
                <w:sz w:val="20"/>
                <w:szCs w:val="20"/>
              </w:rPr>
            </w:pPr>
          </w:p>
        </w:tc>
      </w:tr>
      <w:tr w:rsidR="00A01423" w:rsidRPr="00A01423" w14:paraId="0C8766AD" w14:textId="77777777" w:rsidTr="00C1594C">
        <w:trPr>
          <w:trHeight w:val="832"/>
        </w:trPr>
        <w:tc>
          <w:tcPr>
            <w:tcW w:w="516" w:type="dxa"/>
            <w:vAlign w:val="center"/>
          </w:tcPr>
          <w:p w14:paraId="3C917D1D" w14:textId="4ABAF50B"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９月</w:t>
            </w:r>
          </w:p>
        </w:tc>
        <w:tc>
          <w:tcPr>
            <w:tcW w:w="7417" w:type="dxa"/>
          </w:tcPr>
          <w:p w14:paraId="489A2C3B" w14:textId="77777777" w:rsidR="00E922AE" w:rsidRPr="00720E88" w:rsidRDefault="00E922AE" w:rsidP="00652C85">
            <w:pPr>
              <w:pStyle w:val="a9"/>
              <w:ind w:left="440"/>
              <w:jc w:val="left"/>
              <w:rPr>
                <w:rFonts w:asciiTheme="majorEastAsia" w:eastAsiaTheme="majorEastAsia" w:hAnsiTheme="majorEastAsia"/>
                <w:color w:val="000000" w:themeColor="text1"/>
                <w:sz w:val="20"/>
                <w:szCs w:val="20"/>
              </w:rPr>
            </w:pPr>
          </w:p>
        </w:tc>
        <w:tc>
          <w:tcPr>
            <w:tcW w:w="7193" w:type="dxa"/>
          </w:tcPr>
          <w:p w14:paraId="34A72D73" w14:textId="5B95189B" w:rsidR="00E922AE" w:rsidRPr="00652C85" w:rsidRDefault="00E922AE" w:rsidP="00720E88">
            <w:pPr>
              <w:pStyle w:val="a9"/>
              <w:numPr>
                <w:ilvl w:val="0"/>
                <w:numId w:val="4"/>
              </w:numPr>
              <w:jc w:val="left"/>
              <w:rPr>
                <w:rFonts w:asciiTheme="majorEastAsia" w:eastAsiaTheme="majorEastAsia" w:hAnsiTheme="majorEastAsia"/>
                <w:b/>
                <w:bCs/>
                <w:color w:val="000000" w:themeColor="text1"/>
                <w:sz w:val="22"/>
              </w:rPr>
            </w:pPr>
            <w:r w:rsidRPr="00652C85">
              <w:rPr>
                <w:rFonts w:asciiTheme="majorEastAsia" w:eastAsiaTheme="majorEastAsia" w:hAnsiTheme="majorEastAsia" w:hint="eastAsia"/>
                <w:b/>
                <w:bCs/>
                <w:color w:val="000000" w:themeColor="text1"/>
                <w:sz w:val="22"/>
              </w:rPr>
              <w:t>応急処置等の方法</w:t>
            </w:r>
            <w:r w:rsidR="006C7777">
              <w:rPr>
                <w:rFonts w:asciiTheme="majorEastAsia" w:eastAsiaTheme="majorEastAsia" w:hAnsiTheme="majorEastAsia" w:hint="eastAsia"/>
                <w:b/>
                <w:bCs/>
                <w:color w:val="000000" w:themeColor="text1"/>
                <w:sz w:val="22"/>
              </w:rPr>
              <w:t>について</w:t>
            </w:r>
            <w:r w:rsidRPr="00652C85">
              <w:rPr>
                <w:rFonts w:asciiTheme="majorEastAsia" w:eastAsiaTheme="majorEastAsia" w:hAnsiTheme="majorEastAsia" w:hint="eastAsia"/>
                <w:b/>
                <w:bCs/>
                <w:color w:val="000000" w:themeColor="text1"/>
                <w:sz w:val="22"/>
              </w:rPr>
              <w:t>（99の日に関連づけて）</w:t>
            </w:r>
          </w:p>
        </w:tc>
      </w:tr>
      <w:tr w:rsidR="00A01423" w:rsidRPr="00A01423" w14:paraId="0C8E0294" w14:textId="77777777" w:rsidTr="00C1594C">
        <w:trPr>
          <w:trHeight w:val="2262"/>
        </w:trPr>
        <w:tc>
          <w:tcPr>
            <w:tcW w:w="516" w:type="dxa"/>
            <w:vAlign w:val="center"/>
          </w:tcPr>
          <w:p w14:paraId="417AC2C7" w14:textId="20599633"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10月</w:t>
            </w:r>
          </w:p>
        </w:tc>
        <w:tc>
          <w:tcPr>
            <w:tcW w:w="7417" w:type="dxa"/>
          </w:tcPr>
          <w:p w14:paraId="514A6FCC" w14:textId="1981E97C" w:rsidR="00E922AE" w:rsidRPr="006C7777" w:rsidRDefault="00E922AE" w:rsidP="00720E88">
            <w:pPr>
              <w:pStyle w:val="a9"/>
              <w:numPr>
                <w:ilvl w:val="0"/>
                <w:numId w:val="4"/>
              </w:numPr>
              <w:jc w:val="left"/>
              <w:rPr>
                <w:rFonts w:asciiTheme="majorEastAsia" w:eastAsiaTheme="majorEastAsia" w:hAnsiTheme="majorEastAsia"/>
                <w:b/>
                <w:bCs/>
                <w:color w:val="000000" w:themeColor="text1"/>
                <w:sz w:val="22"/>
              </w:rPr>
            </w:pPr>
            <w:r w:rsidRPr="006C7777">
              <w:rPr>
                <w:rFonts w:asciiTheme="majorEastAsia" w:eastAsiaTheme="majorEastAsia" w:hAnsiTheme="majorEastAsia" w:hint="eastAsia"/>
                <w:b/>
                <w:bCs/>
                <w:color w:val="000000" w:themeColor="text1"/>
                <w:sz w:val="22"/>
              </w:rPr>
              <w:t>運動会</w:t>
            </w:r>
            <w:r w:rsidR="00652C85" w:rsidRPr="006C7777">
              <w:rPr>
                <w:rFonts w:asciiTheme="majorEastAsia" w:eastAsiaTheme="majorEastAsia" w:hAnsiTheme="majorEastAsia" w:hint="eastAsia"/>
                <w:b/>
                <w:bCs/>
                <w:color w:val="000000" w:themeColor="text1"/>
                <w:sz w:val="22"/>
              </w:rPr>
              <w:t>・お楽しみ会</w:t>
            </w:r>
            <w:r w:rsidRPr="006C7777">
              <w:rPr>
                <w:rFonts w:asciiTheme="majorEastAsia" w:eastAsiaTheme="majorEastAsia" w:hAnsiTheme="majorEastAsia" w:hint="eastAsia"/>
                <w:b/>
                <w:bCs/>
                <w:color w:val="000000" w:themeColor="text1"/>
                <w:sz w:val="22"/>
              </w:rPr>
              <w:t>等の行事に関わる準備</w:t>
            </w:r>
          </w:p>
          <w:p w14:paraId="6BE812B5" w14:textId="40A2ED8C" w:rsidR="006C7777" w:rsidRDefault="006C7777"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園外活動時のケガへの対応方法の確認</w:t>
            </w:r>
          </w:p>
          <w:p w14:paraId="56F44787" w14:textId="51470B94" w:rsidR="006C7777" w:rsidRDefault="006C7777"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トイレ等の確認</w:t>
            </w:r>
          </w:p>
          <w:p w14:paraId="1B7AE9BA" w14:textId="77777777" w:rsidR="00C1594C" w:rsidRDefault="00C1594C" w:rsidP="00C1594C">
            <w:pPr>
              <w:pStyle w:val="a9"/>
              <w:ind w:left="440"/>
              <w:jc w:val="left"/>
              <w:rPr>
                <w:rFonts w:asciiTheme="majorEastAsia" w:eastAsiaTheme="majorEastAsia" w:hAnsiTheme="majorEastAsia"/>
                <w:color w:val="000000" w:themeColor="text1"/>
                <w:szCs w:val="21"/>
              </w:rPr>
            </w:pPr>
          </w:p>
          <w:p w14:paraId="6ABB99E6" w14:textId="0CD21DEE" w:rsidR="006C7777" w:rsidRPr="006C7777" w:rsidRDefault="006C7777" w:rsidP="00720E88">
            <w:pPr>
              <w:pStyle w:val="a9"/>
              <w:numPr>
                <w:ilvl w:val="0"/>
                <w:numId w:val="4"/>
              </w:numPr>
              <w:jc w:val="left"/>
              <w:rPr>
                <w:rFonts w:asciiTheme="majorEastAsia" w:eastAsiaTheme="majorEastAsia" w:hAnsiTheme="majorEastAsia"/>
                <w:b/>
                <w:bCs/>
                <w:color w:val="000000" w:themeColor="text1"/>
                <w:sz w:val="22"/>
              </w:rPr>
            </w:pPr>
            <w:r w:rsidRPr="006C7777">
              <w:rPr>
                <w:rFonts w:asciiTheme="majorEastAsia" w:eastAsiaTheme="majorEastAsia" w:hAnsiTheme="majorEastAsia" w:hint="eastAsia"/>
                <w:b/>
                <w:bCs/>
                <w:color w:val="000000" w:themeColor="text1"/>
                <w:sz w:val="22"/>
              </w:rPr>
              <w:t>感染</w:t>
            </w:r>
            <w:r w:rsidR="00C1594C">
              <w:rPr>
                <w:rFonts w:asciiTheme="majorEastAsia" w:eastAsiaTheme="majorEastAsia" w:hAnsiTheme="majorEastAsia" w:hint="eastAsia"/>
                <w:b/>
                <w:bCs/>
                <w:color w:val="000000" w:themeColor="text1"/>
                <w:sz w:val="22"/>
              </w:rPr>
              <w:t>症</w:t>
            </w:r>
            <w:r w:rsidRPr="006C7777">
              <w:rPr>
                <w:rFonts w:asciiTheme="majorEastAsia" w:eastAsiaTheme="majorEastAsia" w:hAnsiTheme="majorEastAsia" w:hint="eastAsia"/>
                <w:b/>
                <w:bCs/>
                <w:color w:val="000000" w:themeColor="text1"/>
                <w:sz w:val="22"/>
              </w:rPr>
              <w:t>対策</w:t>
            </w:r>
          </w:p>
          <w:p w14:paraId="50CA337B" w14:textId="20F8055B" w:rsidR="00E922AE" w:rsidRPr="006C7777" w:rsidRDefault="006C7777" w:rsidP="006C7777">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検便検査の準備（対職員）</w:t>
            </w:r>
          </w:p>
        </w:tc>
        <w:tc>
          <w:tcPr>
            <w:tcW w:w="7193" w:type="dxa"/>
          </w:tcPr>
          <w:p w14:paraId="5A92CF09" w14:textId="69A659D5" w:rsidR="006C7777" w:rsidRPr="006C7777" w:rsidRDefault="00E922AE" w:rsidP="00720E88">
            <w:pPr>
              <w:pStyle w:val="a9"/>
              <w:numPr>
                <w:ilvl w:val="0"/>
                <w:numId w:val="4"/>
              </w:numPr>
              <w:jc w:val="left"/>
              <w:rPr>
                <w:rFonts w:asciiTheme="majorEastAsia" w:eastAsiaTheme="majorEastAsia" w:hAnsiTheme="majorEastAsia"/>
                <w:b/>
                <w:bCs/>
                <w:color w:val="000000" w:themeColor="text1"/>
                <w:sz w:val="22"/>
              </w:rPr>
            </w:pPr>
            <w:r w:rsidRPr="006C7777">
              <w:rPr>
                <w:rFonts w:asciiTheme="majorEastAsia" w:eastAsiaTheme="majorEastAsia" w:hAnsiTheme="majorEastAsia" w:hint="eastAsia"/>
                <w:b/>
                <w:bCs/>
                <w:color w:val="000000" w:themeColor="text1"/>
                <w:sz w:val="22"/>
              </w:rPr>
              <w:t>感染症対策</w:t>
            </w:r>
            <w:r w:rsidR="006C7777" w:rsidRPr="006C7777">
              <w:rPr>
                <w:rFonts w:asciiTheme="majorEastAsia" w:eastAsiaTheme="majorEastAsia" w:hAnsiTheme="majorEastAsia" w:hint="eastAsia"/>
                <w:b/>
                <w:bCs/>
                <w:color w:val="000000" w:themeColor="text1"/>
                <w:sz w:val="22"/>
              </w:rPr>
              <w:t>について</w:t>
            </w:r>
          </w:p>
          <w:p w14:paraId="73BE62E3" w14:textId="77777777"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嘔吐物の処理の手順</w:t>
            </w:r>
          </w:p>
          <w:p w14:paraId="19DE9F32" w14:textId="147DECCA" w:rsidR="006C7777" w:rsidRPr="00652C85" w:rsidRDefault="006C7777"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ノロウイルス対策</w:t>
            </w:r>
          </w:p>
        </w:tc>
      </w:tr>
      <w:tr w:rsidR="00A01423" w:rsidRPr="00A01423" w14:paraId="15037F39" w14:textId="77777777" w:rsidTr="00652C85">
        <w:tc>
          <w:tcPr>
            <w:tcW w:w="516" w:type="dxa"/>
            <w:vAlign w:val="center"/>
          </w:tcPr>
          <w:p w14:paraId="3F05B132" w14:textId="4C6F9202"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11月</w:t>
            </w:r>
          </w:p>
        </w:tc>
        <w:tc>
          <w:tcPr>
            <w:tcW w:w="7417" w:type="dxa"/>
          </w:tcPr>
          <w:p w14:paraId="0A65DDDF" w14:textId="03CE0200" w:rsidR="00E922AE" w:rsidRDefault="00C1594C" w:rsidP="00720E88">
            <w:pPr>
              <w:pStyle w:val="a9"/>
              <w:numPr>
                <w:ilvl w:val="0"/>
                <w:numId w:val="4"/>
              </w:numPr>
              <w:jc w:val="left"/>
              <w:rPr>
                <w:rFonts w:asciiTheme="majorEastAsia" w:eastAsiaTheme="majorEastAsia" w:hAnsiTheme="majorEastAsia"/>
                <w:color w:val="000000" w:themeColor="text1"/>
                <w:sz w:val="22"/>
              </w:rPr>
            </w:pPr>
            <w:r>
              <w:rPr>
                <w:rFonts w:asciiTheme="majorEastAsia" w:eastAsiaTheme="majorEastAsia" w:hAnsiTheme="majorEastAsia" w:hint="eastAsia"/>
                <w:b/>
                <w:bCs/>
                <w:color w:val="000000" w:themeColor="text1"/>
                <w:sz w:val="22"/>
              </w:rPr>
              <w:t>年</w:t>
            </w:r>
            <w:r w:rsidR="006C7777" w:rsidRPr="006C7777">
              <w:rPr>
                <w:rFonts w:asciiTheme="majorEastAsia" w:eastAsiaTheme="majorEastAsia" w:hAnsiTheme="majorEastAsia" w:hint="eastAsia"/>
                <w:b/>
                <w:bCs/>
                <w:color w:val="000000" w:themeColor="text1"/>
                <w:sz w:val="22"/>
              </w:rPr>
              <w:t>2回目の健康診断</w:t>
            </w:r>
            <w:r w:rsidR="006C7777" w:rsidRPr="006C7777">
              <w:rPr>
                <w:rFonts w:asciiTheme="majorEastAsia" w:eastAsiaTheme="majorEastAsia" w:hAnsiTheme="majorEastAsia" w:hint="eastAsia"/>
                <w:color w:val="000000" w:themeColor="text1"/>
                <w:sz w:val="22"/>
              </w:rPr>
              <w:t>（</w:t>
            </w:r>
            <w:r w:rsidR="00E922AE" w:rsidRPr="006C7777">
              <w:rPr>
                <w:rFonts w:asciiTheme="majorEastAsia" w:eastAsiaTheme="majorEastAsia" w:hAnsiTheme="majorEastAsia" w:hint="eastAsia"/>
                <w:color w:val="000000" w:themeColor="text1"/>
                <w:sz w:val="22"/>
              </w:rPr>
              <w:t>内科</w:t>
            </w:r>
            <w:r w:rsidR="006C7777" w:rsidRPr="006C7777">
              <w:rPr>
                <w:rFonts w:asciiTheme="majorEastAsia" w:eastAsiaTheme="majorEastAsia" w:hAnsiTheme="majorEastAsia" w:hint="eastAsia"/>
                <w:color w:val="000000" w:themeColor="text1"/>
                <w:sz w:val="22"/>
              </w:rPr>
              <w:t>・</w:t>
            </w:r>
            <w:r w:rsidR="00E922AE" w:rsidRPr="006C7777">
              <w:rPr>
                <w:rFonts w:asciiTheme="majorEastAsia" w:eastAsiaTheme="majorEastAsia" w:hAnsiTheme="majorEastAsia" w:hint="eastAsia"/>
                <w:color w:val="000000" w:themeColor="text1"/>
                <w:sz w:val="22"/>
              </w:rPr>
              <w:t>歯科検診、尿検査</w:t>
            </w:r>
            <w:r w:rsidR="006C7777" w:rsidRPr="006C7777">
              <w:rPr>
                <w:rFonts w:asciiTheme="majorEastAsia" w:eastAsiaTheme="majorEastAsia" w:hAnsiTheme="majorEastAsia" w:hint="eastAsia"/>
                <w:color w:val="000000" w:themeColor="text1"/>
                <w:sz w:val="22"/>
              </w:rPr>
              <w:t>など）</w:t>
            </w:r>
          </w:p>
          <w:p w14:paraId="58E1DA51" w14:textId="77777777" w:rsidR="006C7777" w:rsidRPr="006C7777" w:rsidRDefault="006C7777" w:rsidP="00720E88">
            <w:pPr>
              <w:pStyle w:val="a9"/>
              <w:numPr>
                <w:ilvl w:val="0"/>
                <w:numId w:val="4"/>
              </w:numPr>
              <w:jc w:val="left"/>
              <w:rPr>
                <w:rFonts w:asciiTheme="majorEastAsia" w:eastAsiaTheme="majorEastAsia" w:hAnsiTheme="majorEastAsia"/>
                <w:color w:val="000000" w:themeColor="text1"/>
                <w:sz w:val="22"/>
              </w:rPr>
            </w:pPr>
            <w:r>
              <w:rPr>
                <w:rFonts w:asciiTheme="majorEastAsia" w:eastAsiaTheme="majorEastAsia" w:hAnsiTheme="majorEastAsia" w:hint="eastAsia"/>
                <w:b/>
                <w:bCs/>
                <w:color w:val="000000" w:themeColor="text1"/>
                <w:sz w:val="22"/>
              </w:rPr>
              <w:t>園児への保健指導</w:t>
            </w:r>
          </w:p>
          <w:p w14:paraId="6020BC1F" w14:textId="3E0B63C9" w:rsidR="006C7777" w:rsidRPr="006C7777" w:rsidRDefault="006C7777" w:rsidP="006C7777">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C1594C">
              <w:rPr>
                <w:rFonts w:asciiTheme="majorEastAsia" w:eastAsiaTheme="majorEastAsia" w:hAnsiTheme="majorEastAsia" w:hint="eastAsia"/>
                <w:color w:val="156082" w:themeColor="accent1"/>
                <w:szCs w:val="21"/>
              </w:rPr>
              <w:t>例）昼食後15～30分程度実施（異年齢一斉での集団保健指導）</w:t>
            </w:r>
          </w:p>
        </w:tc>
        <w:tc>
          <w:tcPr>
            <w:tcW w:w="7193" w:type="dxa"/>
          </w:tcPr>
          <w:p w14:paraId="34B16885" w14:textId="145939CF" w:rsidR="00E922AE" w:rsidRPr="00652C85" w:rsidRDefault="00E922AE" w:rsidP="006C7777">
            <w:pPr>
              <w:pStyle w:val="a9"/>
              <w:ind w:left="440"/>
              <w:jc w:val="left"/>
              <w:rPr>
                <w:rFonts w:asciiTheme="majorEastAsia" w:eastAsiaTheme="majorEastAsia" w:hAnsiTheme="majorEastAsia"/>
                <w:color w:val="000000" w:themeColor="text1"/>
                <w:szCs w:val="21"/>
              </w:rPr>
            </w:pPr>
          </w:p>
        </w:tc>
      </w:tr>
      <w:tr w:rsidR="00A01423" w:rsidRPr="00A01423" w14:paraId="1D6AA8CA" w14:textId="77777777" w:rsidTr="00652C85">
        <w:tc>
          <w:tcPr>
            <w:tcW w:w="516" w:type="dxa"/>
            <w:vAlign w:val="center"/>
          </w:tcPr>
          <w:p w14:paraId="0AC3E580" w14:textId="77777777" w:rsidR="00E922AE"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lastRenderedPageBreak/>
              <w:t>12月</w:t>
            </w:r>
          </w:p>
          <w:p w14:paraId="2CEF0A4D" w14:textId="77777777" w:rsidR="00C1594C" w:rsidRDefault="00C1594C" w:rsidP="00720E88">
            <w:pPr>
              <w:jc w:val="center"/>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w:t>
            </w:r>
          </w:p>
          <w:p w14:paraId="7C566E70" w14:textId="26A52405" w:rsidR="00C1594C" w:rsidRPr="00652C85" w:rsidRDefault="00C1594C" w:rsidP="00720E88">
            <w:pPr>
              <w:jc w:val="center"/>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1月</w:t>
            </w:r>
          </w:p>
        </w:tc>
        <w:tc>
          <w:tcPr>
            <w:tcW w:w="7417" w:type="dxa"/>
          </w:tcPr>
          <w:p w14:paraId="36133B76" w14:textId="3B4AD7CA" w:rsidR="00E922AE" w:rsidRPr="00C1594C"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感染</w:t>
            </w:r>
            <w:r w:rsidR="00C1594C">
              <w:rPr>
                <w:rFonts w:asciiTheme="majorEastAsia" w:eastAsiaTheme="majorEastAsia" w:hAnsiTheme="majorEastAsia" w:hint="eastAsia"/>
                <w:b/>
                <w:bCs/>
                <w:color w:val="000000" w:themeColor="text1"/>
                <w:sz w:val="22"/>
              </w:rPr>
              <w:t>症</w:t>
            </w:r>
            <w:r w:rsidRPr="00C1594C">
              <w:rPr>
                <w:rFonts w:asciiTheme="majorEastAsia" w:eastAsiaTheme="majorEastAsia" w:hAnsiTheme="majorEastAsia" w:hint="eastAsia"/>
                <w:b/>
                <w:bCs/>
                <w:color w:val="000000" w:themeColor="text1"/>
                <w:sz w:val="22"/>
              </w:rPr>
              <w:t>対策</w:t>
            </w:r>
          </w:p>
          <w:p w14:paraId="75DBC70A" w14:textId="5C809E01" w:rsidR="00E922AE" w:rsidRPr="00C1594C" w:rsidRDefault="00E922AE" w:rsidP="00C1594C">
            <w:pPr>
              <w:pStyle w:val="a9"/>
              <w:numPr>
                <w:ilvl w:val="0"/>
                <w:numId w:val="4"/>
              </w:numPr>
              <w:jc w:val="left"/>
              <w:rPr>
                <w:rFonts w:asciiTheme="majorEastAsia" w:eastAsiaTheme="majorEastAsia" w:hAnsiTheme="majorEastAsia"/>
                <w:color w:val="000000" w:themeColor="text1"/>
                <w:szCs w:val="21"/>
              </w:rPr>
            </w:pPr>
            <w:r w:rsidRPr="00C1594C">
              <w:rPr>
                <w:rFonts w:asciiTheme="majorEastAsia" w:eastAsiaTheme="majorEastAsia" w:hAnsiTheme="majorEastAsia" w:hint="eastAsia"/>
                <w:color w:val="000000" w:themeColor="text1"/>
                <w:szCs w:val="21"/>
              </w:rPr>
              <w:t>保育室内の湿度管理（60％程度）</w:t>
            </w:r>
          </w:p>
        </w:tc>
        <w:tc>
          <w:tcPr>
            <w:tcW w:w="7193" w:type="dxa"/>
          </w:tcPr>
          <w:p w14:paraId="02C3AE9B" w14:textId="77777777" w:rsidR="00C1594C" w:rsidRPr="00C1594C"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感染</w:t>
            </w:r>
            <w:r w:rsidR="00C1594C" w:rsidRPr="00C1594C">
              <w:rPr>
                <w:rFonts w:asciiTheme="majorEastAsia" w:eastAsiaTheme="majorEastAsia" w:hAnsiTheme="majorEastAsia" w:hint="eastAsia"/>
                <w:b/>
                <w:bCs/>
                <w:color w:val="000000" w:themeColor="text1"/>
                <w:sz w:val="22"/>
              </w:rPr>
              <w:t>症</w:t>
            </w:r>
            <w:r w:rsidRPr="00C1594C">
              <w:rPr>
                <w:rFonts w:asciiTheme="majorEastAsia" w:eastAsiaTheme="majorEastAsia" w:hAnsiTheme="majorEastAsia" w:hint="eastAsia"/>
                <w:b/>
                <w:bCs/>
                <w:color w:val="000000" w:themeColor="text1"/>
                <w:sz w:val="22"/>
              </w:rPr>
              <w:t>対策</w:t>
            </w:r>
            <w:r w:rsidR="00C1594C" w:rsidRPr="00C1594C">
              <w:rPr>
                <w:rFonts w:asciiTheme="majorEastAsia" w:eastAsiaTheme="majorEastAsia" w:hAnsiTheme="majorEastAsia" w:hint="eastAsia"/>
                <w:b/>
                <w:bCs/>
                <w:color w:val="000000" w:themeColor="text1"/>
                <w:sz w:val="22"/>
              </w:rPr>
              <w:t>について</w:t>
            </w:r>
          </w:p>
          <w:p w14:paraId="344E1CB7" w14:textId="77777777"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換気，湿度など</w:t>
            </w:r>
            <w:r w:rsidR="00C1594C">
              <w:rPr>
                <w:rFonts w:asciiTheme="majorEastAsia" w:eastAsiaTheme="majorEastAsia" w:hAnsiTheme="majorEastAsia" w:hint="eastAsia"/>
                <w:color w:val="000000" w:themeColor="text1"/>
                <w:szCs w:val="21"/>
              </w:rPr>
              <w:t>の管理方法</w:t>
            </w:r>
          </w:p>
          <w:p w14:paraId="5FCED913" w14:textId="001EC70E" w:rsidR="00C1594C" w:rsidRPr="00652C85" w:rsidRDefault="00C1594C"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職員の健康管理</w:t>
            </w:r>
          </w:p>
        </w:tc>
      </w:tr>
      <w:tr w:rsidR="00A01423" w:rsidRPr="00A01423" w14:paraId="7BA84FC1" w14:textId="77777777" w:rsidTr="00C1594C">
        <w:trPr>
          <w:trHeight w:val="1272"/>
        </w:trPr>
        <w:tc>
          <w:tcPr>
            <w:tcW w:w="516" w:type="dxa"/>
            <w:vAlign w:val="center"/>
          </w:tcPr>
          <w:p w14:paraId="0DF869A6" w14:textId="4948F99B"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２月</w:t>
            </w:r>
          </w:p>
        </w:tc>
        <w:tc>
          <w:tcPr>
            <w:tcW w:w="7417" w:type="dxa"/>
          </w:tcPr>
          <w:p w14:paraId="7320F32A" w14:textId="49C6CC3D" w:rsidR="00E922AE" w:rsidRPr="00C1594C"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けが・事故等の予防対策</w:t>
            </w:r>
          </w:p>
          <w:p w14:paraId="4B319FE9" w14:textId="7A1679EE" w:rsidR="00E922AE" w:rsidRPr="00C1594C" w:rsidRDefault="00C1594C" w:rsidP="00C1594C">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豆まき時の誤嚥防止</w:t>
            </w:r>
          </w:p>
        </w:tc>
        <w:tc>
          <w:tcPr>
            <w:tcW w:w="7193" w:type="dxa"/>
          </w:tcPr>
          <w:p w14:paraId="5D31A2E4" w14:textId="146012C3" w:rsidR="00C1594C" w:rsidRPr="00C1594C"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行事等に関連した事故発生時の対応方法</w:t>
            </w:r>
            <w:r w:rsidR="00C1594C">
              <w:rPr>
                <w:rFonts w:asciiTheme="majorEastAsia" w:eastAsiaTheme="majorEastAsia" w:hAnsiTheme="majorEastAsia" w:hint="eastAsia"/>
                <w:b/>
                <w:bCs/>
                <w:color w:val="000000" w:themeColor="text1"/>
                <w:sz w:val="22"/>
              </w:rPr>
              <w:t>について</w:t>
            </w:r>
          </w:p>
          <w:p w14:paraId="78839223" w14:textId="77777777" w:rsidR="00C1594C"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救急車要請</w:t>
            </w:r>
          </w:p>
          <w:p w14:paraId="3E91D515" w14:textId="55CE9489" w:rsidR="00E922AE" w:rsidRPr="00652C85"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背部叩打法</w:t>
            </w:r>
          </w:p>
        </w:tc>
      </w:tr>
      <w:tr w:rsidR="00A01423" w:rsidRPr="00A01423" w14:paraId="6CC7AE71" w14:textId="77777777" w:rsidTr="004323AB">
        <w:trPr>
          <w:trHeight w:val="3611"/>
        </w:trPr>
        <w:tc>
          <w:tcPr>
            <w:tcW w:w="516" w:type="dxa"/>
            <w:vAlign w:val="center"/>
          </w:tcPr>
          <w:p w14:paraId="650343D6" w14:textId="211F8B93" w:rsidR="00E922AE" w:rsidRPr="00652C85" w:rsidRDefault="00E922AE" w:rsidP="00720E88">
            <w:pPr>
              <w:jc w:val="center"/>
              <w:rPr>
                <w:rFonts w:asciiTheme="majorEastAsia" w:eastAsiaTheme="majorEastAsia" w:hAnsiTheme="majorEastAsia"/>
                <w:b/>
                <w:bCs/>
                <w:color w:val="000000" w:themeColor="text1"/>
                <w:szCs w:val="21"/>
              </w:rPr>
            </w:pPr>
            <w:r w:rsidRPr="00652C85">
              <w:rPr>
                <w:rFonts w:asciiTheme="majorEastAsia" w:eastAsiaTheme="majorEastAsia" w:hAnsiTheme="majorEastAsia" w:hint="eastAsia"/>
                <w:b/>
                <w:bCs/>
                <w:color w:val="000000" w:themeColor="text1"/>
                <w:szCs w:val="21"/>
              </w:rPr>
              <w:t>３月</w:t>
            </w:r>
          </w:p>
        </w:tc>
        <w:tc>
          <w:tcPr>
            <w:tcW w:w="7417" w:type="dxa"/>
          </w:tcPr>
          <w:p w14:paraId="3D8FD66A" w14:textId="2FC15404" w:rsidR="00E922AE" w:rsidRPr="00C1594C"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新入園児に関する準備</w:t>
            </w:r>
          </w:p>
          <w:p w14:paraId="52217BB2" w14:textId="12C11E82"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新入園児の健康診断</w:t>
            </w:r>
          </w:p>
          <w:p w14:paraId="50701800" w14:textId="310D5A86" w:rsidR="00C1594C" w:rsidRPr="00652C85" w:rsidRDefault="00C1594C"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入園のしおり（保健衛生部分の見直し）</w:t>
            </w:r>
          </w:p>
          <w:p w14:paraId="699337AC" w14:textId="0802032E" w:rsidR="00E922AE" w:rsidRPr="00652C85"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新入園児の保護者に対する説明会，面談</w:t>
            </w:r>
          </w:p>
          <w:p w14:paraId="4FCBC3C9" w14:textId="028843BD" w:rsidR="00E922AE" w:rsidRDefault="00E922AE" w:rsidP="00720E88">
            <w:pPr>
              <w:pStyle w:val="a9"/>
              <w:numPr>
                <w:ilvl w:val="0"/>
                <w:numId w:val="4"/>
              </w:numPr>
              <w:jc w:val="left"/>
              <w:rPr>
                <w:rFonts w:asciiTheme="majorEastAsia" w:eastAsiaTheme="majorEastAsia" w:hAnsiTheme="majorEastAsia"/>
                <w:color w:val="000000" w:themeColor="text1"/>
                <w:szCs w:val="21"/>
              </w:rPr>
            </w:pPr>
            <w:r w:rsidRPr="00652C85">
              <w:rPr>
                <w:rFonts w:asciiTheme="majorEastAsia" w:eastAsiaTheme="majorEastAsia" w:hAnsiTheme="majorEastAsia" w:hint="eastAsia"/>
                <w:color w:val="000000" w:themeColor="text1"/>
                <w:szCs w:val="21"/>
              </w:rPr>
              <w:t>職員間での情報共有</w:t>
            </w:r>
          </w:p>
          <w:p w14:paraId="69A662AD" w14:textId="77777777" w:rsidR="00C1594C" w:rsidRPr="00652C85" w:rsidRDefault="00C1594C" w:rsidP="00C1594C">
            <w:pPr>
              <w:pStyle w:val="a9"/>
              <w:ind w:left="440"/>
              <w:jc w:val="left"/>
              <w:rPr>
                <w:rFonts w:asciiTheme="majorEastAsia" w:eastAsiaTheme="majorEastAsia" w:hAnsiTheme="majorEastAsia"/>
                <w:color w:val="000000" w:themeColor="text1"/>
                <w:szCs w:val="21"/>
              </w:rPr>
            </w:pPr>
          </w:p>
          <w:p w14:paraId="5722CAFD" w14:textId="62D73789" w:rsidR="00E922AE"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年間保健計画案等の作成</w:t>
            </w:r>
          </w:p>
          <w:p w14:paraId="7EF198EC" w14:textId="77777777" w:rsidR="00C1594C" w:rsidRPr="00C1594C" w:rsidRDefault="00C1594C" w:rsidP="00C1594C">
            <w:pPr>
              <w:pStyle w:val="a9"/>
              <w:ind w:left="440"/>
              <w:jc w:val="left"/>
              <w:rPr>
                <w:rFonts w:asciiTheme="majorEastAsia" w:eastAsiaTheme="majorEastAsia" w:hAnsiTheme="majorEastAsia"/>
                <w:b/>
                <w:bCs/>
                <w:color w:val="000000" w:themeColor="text1"/>
                <w:sz w:val="22"/>
              </w:rPr>
            </w:pPr>
          </w:p>
          <w:p w14:paraId="6CD224FF" w14:textId="511944C8" w:rsidR="00E922AE" w:rsidRPr="00C1594C" w:rsidRDefault="00E922AE" w:rsidP="00720E88">
            <w:pPr>
              <w:pStyle w:val="a9"/>
              <w:numPr>
                <w:ilvl w:val="0"/>
                <w:numId w:val="4"/>
              </w:numPr>
              <w:jc w:val="left"/>
              <w:rPr>
                <w:rFonts w:asciiTheme="majorEastAsia" w:eastAsiaTheme="majorEastAsia" w:hAnsiTheme="majorEastAsia"/>
                <w:b/>
                <w:bCs/>
                <w:color w:val="000000" w:themeColor="text1"/>
                <w:sz w:val="22"/>
              </w:rPr>
            </w:pPr>
            <w:r w:rsidRPr="00C1594C">
              <w:rPr>
                <w:rFonts w:asciiTheme="majorEastAsia" w:eastAsiaTheme="majorEastAsia" w:hAnsiTheme="majorEastAsia" w:hint="eastAsia"/>
                <w:b/>
                <w:bCs/>
                <w:color w:val="000000" w:themeColor="text1"/>
                <w:sz w:val="22"/>
              </w:rPr>
              <w:t>就学に向けての小学校との連携</w:t>
            </w:r>
          </w:p>
          <w:p w14:paraId="5FB993EA" w14:textId="3AB87301" w:rsidR="00E922AE" w:rsidRPr="00652C85" w:rsidRDefault="00E922AE" w:rsidP="00DA2BA4">
            <w:pPr>
              <w:pStyle w:val="a9"/>
              <w:ind w:left="440"/>
              <w:jc w:val="left"/>
              <w:rPr>
                <w:rFonts w:asciiTheme="majorEastAsia" w:eastAsiaTheme="majorEastAsia" w:hAnsiTheme="majorEastAsia"/>
                <w:color w:val="000000" w:themeColor="text1"/>
                <w:szCs w:val="21"/>
              </w:rPr>
            </w:pPr>
          </w:p>
        </w:tc>
        <w:tc>
          <w:tcPr>
            <w:tcW w:w="7193" w:type="dxa"/>
          </w:tcPr>
          <w:p w14:paraId="0BD1E196" w14:textId="0B32E644" w:rsidR="00E922AE" w:rsidRPr="00DA2BA4" w:rsidRDefault="00C1594C" w:rsidP="00720E88">
            <w:pPr>
              <w:pStyle w:val="a9"/>
              <w:numPr>
                <w:ilvl w:val="0"/>
                <w:numId w:val="4"/>
              </w:numPr>
              <w:jc w:val="left"/>
              <w:rPr>
                <w:rFonts w:asciiTheme="majorEastAsia" w:eastAsiaTheme="majorEastAsia" w:hAnsiTheme="majorEastAsia"/>
                <w:b/>
                <w:bCs/>
                <w:color w:val="000000" w:themeColor="text1"/>
                <w:sz w:val="22"/>
              </w:rPr>
            </w:pPr>
            <w:r w:rsidRPr="00DA2BA4">
              <w:rPr>
                <w:rFonts w:asciiTheme="majorEastAsia" w:eastAsiaTheme="majorEastAsia" w:hAnsiTheme="majorEastAsia" w:hint="eastAsia"/>
                <w:b/>
                <w:bCs/>
                <w:color w:val="000000" w:themeColor="text1"/>
                <w:sz w:val="22"/>
              </w:rPr>
              <w:t>園での保健管理について</w:t>
            </w:r>
            <w:r w:rsidR="00DA2BA4" w:rsidRPr="00DA2BA4">
              <w:rPr>
                <w:rFonts w:asciiTheme="majorEastAsia" w:eastAsiaTheme="majorEastAsia" w:hAnsiTheme="majorEastAsia" w:hint="eastAsia"/>
                <w:b/>
                <w:bCs/>
                <w:color w:val="000000" w:themeColor="text1"/>
                <w:sz w:val="22"/>
              </w:rPr>
              <w:t>保護者への情報提供</w:t>
            </w:r>
          </w:p>
          <w:p w14:paraId="5B3A75D7" w14:textId="525B175E" w:rsidR="00C1594C" w:rsidRPr="00652C85" w:rsidRDefault="00DA2BA4" w:rsidP="00720E88">
            <w:pPr>
              <w:pStyle w:val="a9"/>
              <w:numPr>
                <w:ilvl w:val="0"/>
                <w:numId w:val="4"/>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嘔吐した際の洋服の持ち帰り（園では洗濯をしないなど）</w:t>
            </w:r>
          </w:p>
        </w:tc>
      </w:tr>
    </w:tbl>
    <w:p w14:paraId="5EDF4C0B" w14:textId="77777777" w:rsidR="00347D0A" w:rsidRDefault="00347D0A"/>
    <w:sectPr w:rsidR="00347D0A" w:rsidSect="00C432A0">
      <w:headerReference w:type="default" r:id="rId11"/>
      <w:footerReference w:type="default" r:id="rId12"/>
      <w:pgSz w:w="16838" w:h="11906" w:orient="landscape" w:code="9"/>
      <w:pgMar w:top="851" w:right="851" w:bottom="851" w:left="851" w:header="85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2A16" w14:textId="77777777" w:rsidR="00532950" w:rsidRDefault="00532950" w:rsidP="00327EA9">
      <w:r>
        <w:separator/>
      </w:r>
    </w:p>
  </w:endnote>
  <w:endnote w:type="continuationSeparator" w:id="0">
    <w:p w14:paraId="758505BC" w14:textId="77777777" w:rsidR="00532950" w:rsidRDefault="00532950" w:rsidP="0032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
    <w:altName w:val="游ゴシック"/>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6426" w14:textId="56F9F8B0" w:rsidR="00327EA9" w:rsidRPr="00BE5C74" w:rsidRDefault="00327EA9" w:rsidP="00327EA9">
    <w:pPr>
      <w:pStyle w:val="ad"/>
      <w:jc w:val="right"/>
      <w:rPr>
        <w:rFonts w:ascii="UD デジタル 教科書体 N" w:eastAsia="UD デジタル 教科書体 N"/>
        <w:sz w:val="18"/>
        <w:szCs w:val="18"/>
      </w:rPr>
    </w:pPr>
    <w:r w:rsidRPr="00BE5C74">
      <w:rPr>
        <w:rFonts w:ascii="UD デジタル 教科書体 N" w:eastAsia="UD デジタル 教科書体 N" w:hint="eastAsia"/>
        <w:sz w:val="18"/>
        <w:szCs w:val="18"/>
      </w:rPr>
      <w:t>このTo-Doリストは、令和６年度第６回情報交換会で作成したものです。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6CA6" w14:textId="77777777" w:rsidR="00532950" w:rsidRDefault="00532950" w:rsidP="00327EA9">
      <w:r>
        <w:separator/>
      </w:r>
    </w:p>
  </w:footnote>
  <w:footnote w:type="continuationSeparator" w:id="0">
    <w:p w14:paraId="66F427CD" w14:textId="77777777" w:rsidR="00532950" w:rsidRDefault="00532950" w:rsidP="0032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7C90" w14:textId="4D6BA066" w:rsidR="00327EA9" w:rsidRPr="00BE5C74" w:rsidRDefault="00327EA9">
    <w:pPr>
      <w:pStyle w:val="ab"/>
      <w:rPr>
        <w:rFonts w:ascii="UD デジタル 教科書体 N" w:eastAsia="UD デジタル 教科書体 N"/>
        <w:sz w:val="18"/>
        <w:szCs w:val="18"/>
      </w:rPr>
    </w:pPr>
    <w:r w:rsidRPr="00BE5C74">
      <w:rPr>
        <w:rFonts w:ascii="UD デジタル 教科書体 N" w:eastAsia="UD デジタル 教科書体 N" w:hint="eastAsia"/>
        <w:sz w:val="18"/>
        <w:szCs w:val="18"/>
      </w:rPr>
      <w:t>保育施設に勤務する</w:t>
    </w:r>
    <w:proofErr w:type="spellStart"/>
    <w:r w:rsidRPr="00BE5C74">
      <w:rPr>
        <w:rFonts w:ascii="UD デジタル 教科書体 N" w:eastAsia="UD デジタル 教科書体 N" w:hint="eastAsia"/>
        <w:sz w:val="18"/>
        <w:szCs w:val="18"/>
      </w:rPr>
      <w:t>Ns.yogo</w:t>
    </w:r>
    <w:proofErr w:type="spellEnd"/>
    <w:r w:rsidR="00BE5C74" w:rsidRPr="00BE5C74">
      <w:rPr>
        <w:rFonts w:ascii="UD デジタル 教科書体 N" w:eastAsia="UD デジタル 教科書体 N" w:hint="eastAsia"/>
        <w:sz w:val="18"/>
        <w:szCs w:val="18"/>
      </w:rPr>
      <w:t>サポートネットワーク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2B31"/>
    <w:multiLevelType w:val="hybridMultilevel"/>
    <w:tmpl w:val="58C01990"/>
    <w:lvl w:ilvl="0" w:tplc="4EAED9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C1547B"/>
    <w:multiLevelType w:val="hybridMultilevel"/>
    <w:tmpl w:val="283CD354"/>
    <w:lvl w:ilvl="0" w:tplc="4658286A">
      <w:numFmt w:val="bullet"/>
      <w:lvlText w:val="□"/>
      <w:lvlJc w:val="left"/>
      <w:pPr>
        <w:ind w:left="360" w:hanging="360"/>
      </w:pPr>
      <w:rPr>
        <w:rFonts w:ascii="游ゴシック Light" w:eastAsia="游ゴシック Light" w:hAnsi="游ゴシック Light" w:cstheme="minorBidi" w:hint="eastAsia"/>
      </w:rPr>
    </w:lvl>
    <w:lvl w:ilvl="1" w:tplc="EEC474FA">
      <w:numFmt w:val="bullet"/>
      <w:lvlText w:val="・"/>
      <w:lvlJc w:val="left"/>
      <w:pPr>
        <w:ind w:left="800" w:hanging="360"/>
      </w:pPr>
      <w:rPr>
        <w:rFonts w:ascii="游ゴシック Light" w:eastAsia="游ゴシック Light" w:hAnsi="游ゴシック Light"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1B204F6"/>
    <w:multiLevelType w:val="hybridMultilevel"/>
    <w:tmpl w:val="D33ADB2A"/>
    <w:lvl w:ilvl="0" w:tplc="4658286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D2E227D"/>
    <w:multiLevelType w:val="hybridMultilevel"/>
    <w:tmpl w:val="717C35EA"/>
    <w:lvl w:ilvl="0" w:tplc="4658286A">
      <w:numFmt w:val="bullet"/>
      <w:lvlText w:val="□"/>
      <w:lvlJc w:val="left"/>
      <w:pPr>
        <w:ind w:left="440" w:hanging="440"/>
      </w:pPr>
      <w:rPr>
        <w:rFonts w:ascii="游ゴシック Light" w:eastAsia="游ゴシック Light" w:hAnsi="游ゴシック Light"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8325684">
    <w:abstractNumId w:val="0"/>
  </w:num>
  <w:num w:numId="2" w16cid:durableId="315955514">
    <w:abstractNumId w:val="2"/>
  </w:num>
  <w:num w:numId="3" w16cid:durableId="233781937">
    <w:abstractNumId w:val="1"/>
  </w:num>
  <w:num w:numId="4" w16cid:durableId="1926570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0A"/>
    <w:rsid w:val="00070F58"/>
    <w:rsid w:val="0008652C"/>
    <w:rsid w:val="001855C1"/>
    <w:rsid w:val="00193690"/>
    <w:rsid w:val="001C0BC6"/>
    <w:rsid w:val="001E7983"/>
    <w:rsid w:val="00243B08"/>
    <w:rsid w:val="0025758D"/>
    <w:rsid w:val="002C5C44"/>
    <w:rsid w:val="002D5FCE"/>
    <w:rsid w:val="00327EA9"/>
    <w:rsid w:val="00330D0A"/>
    <w:rsid w:val="00342C57"/>
    <w:rsid w:val="00347D0A"/>
    <w:rsid w:val="00360761"/>
    <w:rsid w:val="003C5583"/>
    <w:rsid w:val="003E1B70"/>
    <w:rsid w:val="003F7124"/>
    <w:rsid w:val="004323AB"/>
    <w:rsid w:val="0044703C"/>
    <w:rsid w:val="00476348"/>
    <w:rsid w:val="004B5F57"/>
    <w:rsid w:val="00532950"/>
    <w:rsid w:val="005B7B3D"/>
    <w:rsid w:val="00606B00"/>
    <w:rsid w:val="00652C85"/>
    <w:rsid w:val="006B622F"/>
    <w:rsid w:val="006C7777"/>
    <w:rsid w:val="00720E88"/>
    <w:rsid w:val="007864F8"/>
    <w:rsid w:val="00796888"/>
    <w:rsid w:val="007C3EF2"/>
    <w:rsid w:val="00882C98"/>
    <w:rsid w:val="008B04F2"/>
    <w:rsid w:val="008D10E7"/>
    <w:rsid w:val="00A01423"/>
    <w:rsid w:val="00A70903"/>
    <w:rsid w:val="00A70B2E"/>
    <w:rsid w:val="00A95915"/>
    <w:rsid w:val="00AB7491"/>
    <w:rsid w:val="00AF3B28"/>
    <w:rsid w:val="00BE5C74"/>
    <w:rsid w:val="00C1594C"/>
    <w:rsid w:val="00C432A0"/>
    <w:rsid w:val="00CB6771"/>
    <w:rsid w:val="00CF2B44"/>
    <w:rsid w:val="00D869E5"/>
    <w:rsid w:val="00DA2BA4"/>
    <w:rsid w:val="00E27D19"/>
    <w:rsid w:val="00E5340D"/>
    <w:rsid w:val="00E922AE"/>
    <w:rsid w:val="00EC3AE8"/>
    <w:rsid w:val="00EE442F"/>
    <w:rsid w:val="00F42252"/>
    <w:rsid w:val="00F515B6"/>
    <w:rsid w:val="00F548DD"/>
    <w:rsid w:val="00F8073E"/>
    <w:rsid w:val="00F82DBC"/>
    <w:rsid w:val="00F8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007FC"/>
  <w15:chartTrackingRefBased/>
  <w15:docId w15:val="{3A91EC1C-2C6A-4BC5-A000-9594EE0F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7D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7D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7D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7D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7D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7D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7D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7D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7D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明朝"/>
    <w:basedOn w:val="a"/>
    <w:link w:val="MS0"/>
    <w:qFormat/>
    <w:rsid w:val="001C0BC6"/>
    <w:rPr>
      <w:rFonts w:eastAsia="ＭＳ 明朝"/>
    </w:rPr>
  </w:style>
  <w:style w:type="character" w:customStyle="1" w:styleId="MS0">
    <w:name w:val="MS明朝 (文字)"/>
    <w:basedOn w:val="a0"/>
    <w:link w:val="MS"/>
    <w:rsid w:val="001C0BC6"/>
    <w:rPr>
      <w:rFonts w:eastAsia="ＭＳ 明朝"/>
    </w:rPr>
  </w:style>
  <w:style w:type="character" w:customStyle="1" w:styleId="10">
    <w:name w:val="見出し 1 (文字)"/>
    <w:basedOn w:val="a0"/>
    <w:link w:val="1"/>
    <w:uiPriority w:val="9"/>
    <w:rsid w:val="00347D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7D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7D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7D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7D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7D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7D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7D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7D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7D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7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D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7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D0A"/>
    <w:pPr>
      <w:spacing w:before="160" w:after="160"/>
      <w:jc w:val="center"/>
    </w:pPr>
    <w:rPr>
      <w:i/>
      <w:iCs/>
      <w:color w:val="404040" w:themeColor="text1" w:themeTint="BF"/>
    </w:rPr>
  </w:style>
  <w:style w:type="character" w:customStyle="1" w:styleId="a8">
    <w:name w:val="引用文 (文字)"/>
    <w:basedOn w:val="a0"/>
    <w:link w:val="a7"/>
    <w:uiPriority w:val="29"/>
    <w:rsid w:val="00347D0A"/>
    <w:rPr>
      <w:i/>
      <w:iCs/>
      <w:color w:val="404040" w:themeColor="text1" w:themeTint="BF"/>
    </w:rPr>
  </w:style>
  <w:style w:type="paragraph" w:styleId="a9">
    <w:name w:val="List Paragraph"/>
    <w:basedOn w:val="a"/>
    <w:uiPriority w:val="34"/>
    <w:qFormat/>
    <w:rsid w:val="00347D0A"/>
    <w:pPr>
      <w:ind w:left="720"/>
      <w:contextualSpacing/>
    </w:pPr>
  </w:style>
  <w:style w:type="character" w:styleId="21">
    <w:name w:val="Intense Emphasis"/>
    <w:basedOn w:val="a0"/>
    <w:uiPriority w:val="21"/>
    <w:qFormat/>
    <w:rsid w:val="00347D0A"/>
    <w:rPr>
      <w:i/>
      <w:iCs/>
      <w:color w:val="0F4761" w:themeColor="accent1" w:themeShade="BF"/>
    </w:rPr>
  </w:style>
  <w:style w:type="paragraph" w:styleId="22">
    <w:name w:val="Intense Quote"/>
    <w:basedOn w:val="a"/>
    <w:next w:val="a"/>
    <w:link w:val="23"/>
    <w:uiPriority w:val="30"/>
    <w:qFormat/>
    <w:rsid w:val="0034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7D0A"/>
    <w:rPr>
      <w:i/>
      <w:iCs/>
      <w:color w:val="0F4761" w:themeColor="accent1" w:themeShade="BF"/>
    </w:rPr>
  </w:style>
  <w:style w:type="character" w:styleId="24">
    <w:name w:val="Intense Reference"/>
    <w:basedOn w:val="a0"/>
    <w:uiPriority w:val="32"/>
    <w:qFormat/>
    <w:rsid w:val="00347D0A"/>
    <w:rPr>
      <w:b/>
      <w:bCs/>
      <w:smallCaps/>
      <w:color w:val="0F4761" w:themeColor="accent1" w:themeShade="BF"/>
      <w:spacing w:val="5"/>
    </w:rPr>
  </w:style>
  <w:style w:type="table" w:styleId="aa">
    <w:name w:val="Table Grid"/>
    <w:basedOn w:val="a1"/>
    <w:uiPriority w:val="39"/>
    <w:rsid w:val="0034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27EA9"/>
    <w:pPr>
      <w:tabs>
        <w:tab w:val="center" w:pos="4252"/>
        <w:tab w:val="right" w:pos="8504"/>
      </w:tabs>
      <w:snapToGrid w:val="0"/>
    </w:pPr>
  </w:style>
  <w:style w:type="character" w:customStyle="1" w:styleId="ac">
    <w:name w:val="ヘッダー (文字)"/>
    <w:basedOn w:val="a0"/>
    <w:link w:val="ab"/>
    <w:uiPriority w:val="99"/>
    <w:rsid w:val="00327EA9"/>
  </w:style>
  <w:style w:type="paragraph" w:styleId="ad">
    <w:name w:val="footer"/>
    <w:basedOn w:val="a"/>
    <w:link w:val="ae"/>
    <w:uiPriority w:val="99"/>
    <w:unhideWhenUsed/>
    <w:rsid w:val="00327EA9"/>
    <w:pPr>
      <w:tabs>
        <w:tab w:val="center" w:pos="4252"/>
        <w:tab w:val="right" w:pos="8504"/>
      </w:tabs>
      <w:snapToGrid w:val="0"/>
    </w:pPr>
  </w:style>
  <w:style w:type="character" w:customStyle="1" w:styleId="ae">
    <w:name w:val="フッター (文字)"/>
    <w:basedOn w:val="a0"/>
    <w:link w:val="ad"/>
    <w:uiPriority w:val="99"/>
    <w:rsid w:val="00327EA9"/>
  </w:style>
  <w:style w:type="character" w:styleId="af">
    <w:name w:val="annotation reference"/>
    <w:basedOn w:val="a0"/>
    <w:uiPriority w:val="99"/>
    <w:semiHidden/>
    <w:unhideWhenUsed/>
    <w:rsid w:val="00A01423"/>
    <w:rPr>
      <w:sz w:val="18"/>
      <w:szCs w:val="18"/>
    </w:rPr>
  </w:style>
  <w:style w:type="paragraph" w:styleId="af0">
    <w:name w:val="annotation text"/>
    <w:basedOn w:val="a"/>
    <w:link w:val="af1"/>
    <w:uiPriority w:val="99"/>
    <w:semiHidden/>
    <w:unhideWhenUsed/>
    <w:rsid w:val="00A01423"/>
    <w:pPr>
      <w:jc w:val="left"/>
    </w:pPr>
  </w:style>
  <w:style w:type="character" w:customStyle="1" w:styleId="af1">
    <w:name w:val="コメント文字列 (文字)"/>
    <w:basedOn w:val="a0"/>
    <w:link w:val="af0"/>
    <w:uiPriority w:val="99"/>
    <w:semiHidden/>
    <w:rsid w:val="00A01423"/>
  </w:style>
  <w:style w:type="paragraph" w:styleId="af2">
    <w:name w:val="annotation subject"/>
    <w:basedOn w:val="af0"/>
    <w:next w:val="af0"/>
    <w:link w:val="af3"/>
    <w:uiPriority w:val="99"/>
    <w:semiHidden/>
    <w:unhideWhenUsed/>
    <w:rsid w:val="00A01423"/>
    <w:rPr>
      <w:b/>
      <w:bCs/>
    </w:rPr>
  </w:style>
  <w:style w:type="character" w:customStyle="1" w:styleId="af3">
    <w:name w:val="コメント内容 (文字)"/>
    <w:basedOn w:val="af1"/>
    <w:link w:val="af2"/>
    <w:uiPriority w:val="99"/>
    <w:semiHidden/>
    <w:rsid w:val="00A01423"/>
    <w:rPr>
      <w:b/>
      <w:bCs/>
    </w:rPr>
  </w:style>
  <w:style w:type="paragraph" w:styleId="af4">
    <w:name w:val="Revision"/>
    <w:hidden/>
    <w:uiPriority w:val="99"/>
    <w:semiHidden/>
    <w:rsid w:val="00A01423"/>
  </w:style>
  <w:style w:type="character" w:styleId="af5">
    <w:name w:val="Hyperlink"/>
    <w:basedOn w:val="a0"/>
    <w:uiPriority w:val="99"/>
    <w:unhideWhenUsed/>
    <w:rsid w:val="001E7983"/>
    <w:rPr>
      <w:color w:val="0000FF"/>
      <w:u w:val="single"/>
    </w:rPr>
  </w:style>
  <w:style w:type="character" w:styleId="af6">
    <w:name w:val="Unresolved Mention"/>
    <w:basedOn w:val="a0"/>
    <w:uiPriority w:val="99"/>
    <w:semiHidden/>
    <w:unhideWhenUsed/>
    <w:rsid w:val="001E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child-safety/effort/guide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nquLeqU0q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a.go.jp/policies/council/csic/teaching_material/" TargetMode="External"/><Relationship Id="rId4" Type="http://schemas.openxmlformats.org/officeDocument/2006/relationships/webSettings" Target="webSettings.xml"/><Relationship Id="rId9" Type="http://schemas.openxmlformats.org/officeDocument/2006/relationships/hyperlink" Target="https://www.cfa.go.jp/policies/child-safety/effort/guidelin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Yano</dc:creator>
  <cp:keywords/>
  <dc:description/>
  <cp:lastModifiedBy>K Yano</cp:lastModifiedBy>
  <cp:revision>2</cp:revision>
  <dcterms:created xsi:type="dcterms:W3CDTF">2025-04-08T03:19:00Z</dcterms:created>
  <dcterms:modified xsi:type="dcterms:W3CDTF">2025-04-08T03:19:00Z</dcterms:modified>
</cp:coreProperties>
</file>